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2" w:rsidRPr="00715578" w:rsidRDefault="00F046C2" w:rsidP="00F046C2">
      <w:pPr>
        <w:autoSpaceDE w:val="0"/>
        <w:autoSpaceDN w:val="0"/>
        <w:adjustRightInd w:val="0"/>
        <w:jc w:val="center"/>
        <w:rPr>
          <w:bCs/>
        </w:rPr>
      </w:pPr>
      <w:r w:rsidRPr="00715578">
        <w:t>Муниципальное бюджетное общеобразовательное учреждение</w:t>
      </w:r>
    </w:p>
    <w:p w:rsidR="00F046C2" w:rsidRPr="00715578" w:rsidRDefault="00F046C2" w:rsidP="00F046C2">
      <w:pPr>
        <w:autoSpaceDE w:val="0"/>
        <w:autoSpaceDN w:val="0"/>
        <w:adjustRightInd w:val="0"/>
        <w:jc w:val="center"/>
        <w:rPr>
          <w:bCs/>
        </w:rPr>
      </w:pPr>
      <w:r w:rsidRPr="00715578">
        <w:t xml:space="preserve">Объединенная средняя общеобразовательная школа №6 им. В.А. </w:t>
      </w:r>
      <w:proofErr w:type="spellStart"/>
      <w:r w:rsidRPr="00715578">
        <w:t>Сулева</w:t>
      </w:r>
      <w:proofErr w:type="spellEnd"/>
    </w:p>
    <w:p w:rsidR="00F046C2" w:rsidRPr="00715578" w:rsidRDefault="00F046C2" w:rsidP="00F046C2">
      <w:pPr>
        <w:autoSpaceDE w:val="0"/>
        <w:autoSpaceDN w:val="0"/>
        <w:adjustRightInd w:val="0"/>
        <w:jc w:val="center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</w:rPr>
      </w:pPr>
    </w:p>
    <w:p w:rsidR="00F046C2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</w:rPr>
      </w:pPr>
      <w:r w:rsidRPr="00715578">
        <w:t>УТВЕРЖДАЮ</w:t>
      </w:r>
    </w:p>
    <w:p w:rsidR="00F046C2" w:rsidRPr="00715578" w:rsidRDefault="00F046C2" w:rsidP="00F046C2">
      <w:pPr>
        <w:autoSpaceDE w:val="0"/>
        <w:autoSpaceDN w:val="0"/>
        <w:adjustRightInd w:val="0"/>
        <w:ind w:left="3540" w:firstLine="708"/>
        <w:jc w:val="right"/>
        <w:rPr>
          <w:bCs/>
        </w:rPr>
      </w:pPr>
      <w:r w:rsidRPr="00715578">
        <w:t xml:space="preserve"> Директор МБОУ ОСОШ №6 </w:t>
      </w: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</w:rPr>
      </w:pPr>
      <w:r w:rsidRPr="00715578">
        <w:t xml:space="preserve">     им. </w:t>
      </w:r>
      <w:proofErr w:type="spellStart"/>
      <w:r w:rsidRPr="00715578">
        <w:t>В.А.Сулева</w:t>
      </w:r>
      <w:proofErr w:type="spellEnd"/>
      <w:r w:rsidRPr="00715578">
        <w:t xml:space="preserve"> ___________/Л.В.Попова/</w:t>
      </w: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</w:rPr>
      </w:pPr>
      <w:r>
        <w:t>приказ от</w:t>
      </w:r>
      <w:r w:rsidR="00BC3C1B">
        <w:t xml:space="preserve"> 30.08.21г.</w:t>
      </w:r>
      <w:r>
        <w:t>№</w:t>
      </w:r>
      <w:r w:rsidR="00BC3C1B">
        <w:t xml:space="preserve"> 105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jc w:val="right"/>
        <w:rPr>
          <w:bCs/>
          <w:sz w:val="40"/>
          <w:szCs w:val="40"/>
        </w:rPr>
      </w:pPr>
    </w:p>
    <w:p w:rsidR="00F046C2" w:rsidRDefault="00F046C2" w:rsidP="00F046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F046C2" w:rsidRDefault="00F046C2" w:rsidP="00F046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F046C2" w:rsidRPr="00715578" w:rsidRDefault="00F046C2" w:rsidP="00F046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РАБОЧАЯ   ПРОГРАММА</w:t>
      </w:r>
    </w:p>
    <w:p w:rsidR="00F046C2" w:rsidRDefault="00F046C2" w:rsidP="00F046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по английскому языку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  <w:rPr>
          <w:bCs/>
          <w:i/>
        </w:rPr>
      </w:pPr>
      <w:r w:rsidRPr="00715578">
        <w:t xml:space="preserve">Уровень общего образования (класс): </w:t>
      </w:r>
      <w:r>
        <w:rPr>
          <w:i/>
          <w:u w:val="single"/>
        </w:rPr>
        <w:t xml:space="preserve">среднее </w:t>
      </w:r>
      <w:r w:rsidRPr="00F614E2">
        <w:rPr>
          <w:i/>
          <w:u w:val="single"/>
        </w:rPr>
        <w:t xml:space="preserve"> общее образование,</w:t>
      </w:r>
      <w:r>
        <w:rPr>
          <w:i/>
        </w:rPr>
        <w:t xml:space="preserve">10 </w:t>
      </w:r>
      <w:r w:rsidRPr="00715578">
        <w:rPr>
          <w:i/>
        </w:rPr>
        <w:t>класс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  <w:i/>
        </w:rPr>
      </w:pPr>
      <w:r w:rsidRPr="00715578">
        <w:t xml:space="preserve">Количество часов: </w:t>
      </w:r>
      <w:r>
        <w:rPr>
          <w:i/>
        </w:rPr>
        <w:t>105часов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  <w:r w:rsidRPr="00715578">
        <w:t xml:space="preserve">Учитель:  </w:t>
      </w:r>
      <w:r>
        <w:rPr>
          <w:i/>
        </w:rPr>
        <w:t>Зозуля О.И.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Default="00F046C2" w:rsidP="00F046C2">
      <w:pPr>
        <w:autoSpaceDE w:val="0"/>
        <w:autoSpaceDN w:val="0"/>
        <w:adjustRightInd w:val="0"/>
        <w:rPr>
          <w:rStyle w:val="af3"/>
        </w:rPr>
      </w:pPr>
      <w:r w:rsidRPr="00715578">
        <w:t xml:space="preserve">Рабочая программа по предмету </w:t>
      </w:r>
      <w:r w:rsidRPr="00E65365">
        <w:rPr>
          <w:b/>
        </w:rPr>
        <w:t>английский язык</w:t>
      </w:r>
      <w:r w:rsidRPr="00715578">
        <w:t xml:space="preserve"> для учащихся </w:t>
      </w:r>
      <w:r>
        <w:t>10</w:t>
      </w:r>
      <w:r w:rsidRPr="00715578">
        <w:t xml:space="preserve"> класса составлена на основе </w:t>
      </w:r>
      <w:r>
        <w:rPr>
          <w:rStyle w:val="af3"/>
        </w:rPr>
        <w:t>Примерной программы по английскому языку основного общего образования для общеобразовательных  учреждений, М.: «Просвещение»,2015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  <w:r>
        <w:rPr>
          <w:rStyle w:val="af3"/>
        </w:rPr>
        <w:t>Учебник для общеобразовательных учреждений: «</w:t>
      </w:r>
      <w:r>
        <w:rPr>
          <w:rStyle w:val="af3"/>
          <w:lang w:val="en-US"/>
        </w:rPr>
        <w:t>FORWARD</w:t>
      </w:r>
      <w:r>
        <w:rPr>
          <w:rStyle w:val="af3"/>
        </w:rPr>
        <w:t>», М.В. Вербицкая, Москва, «</w:t>
      </w:r>
      <w:proofErr w:type="spellStart"/>
      <w:r>
        <w:rPr>
          <w:rStyle w:val="af3"/>
        </w:rPr>
        <w:t>Вентана</w:t>
      </w:r>
      <w:proofErr w:type="spellEnd"/>
      <w:r>
        <w:rPr>
          <w:rStyle w:val="af3"/>
        </w:rPr>
        <w:t xml:space="preserve"> - Граф», 2016г.</w:t>
      </w:r>
    </w:p>
    <w:p w:rsidR="00F046C2" w:rsidRPr="00715578" w:rsidRDefault="00F046C2" w:rsidP="00F046C2">
      <w:pPr>
        <w:autoSpaceDE w:val="0"/>
        <w:autoSpaceDN w:val="0"/>
        <w:adjustRightInd w:val="0"/>
        <w:rPr>
          <w:bCs/>
        </w:rPr>
      </w:pPr>
    </w:p>
    <w:p w:rsidR="00F046C2" w:rsidRPr="00715578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Pr="00715578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</w:p>
    <w:p w:rsidR="00F046C2" w:rsidRDefault="00F046C2" w:rsidP="00F046C2">
      <w:pPr>
        <w:autoSpaceDE w:val="0"/>
        <w:autoSpaceDN w:val="0"/>
        <w:adjustRightInd w:val="0"/>
      </w:pPr>
      <w:r>
        <w:t>Год составления: август 2021</w:t>
      </w:r>
      <w:r w:rsidRPr="00715578">
        <w:t xml:space="preserve">г.   </w:t>
      </w:r>
    </w:p>
    <w:p w:rsidR="00C677C0" w:rsidRPr="002B4E57" w:rsidRDefault="00C677C0" w:rsidP="00F046C2">
      <w:pPr>
        <w:contextualSpacing/>
        <w:jc w:val="center"/>
        <w:rPr>
          <w:b/>
          <w:lang w:bidi="en-US"/>
        </w:rPr>
      </w:pPr>
      <w:r w:rsidRPr="002B4E57">
        <w:rPr>
          <w:b/>
          <w:lang w:bidi="en-US"/>
        </w:rPr>
        <w:lastRenderedPageBreak/>
        <w:t>Пояснительная записка</w:t>
      </w:r>
    </w:p>
    <w:p w:rsidR="00C677C0" w:rsidRPr="002B4E57" w:rsidRDefault="00C677C0" w:rsidP="00C677C0">
      <w:pPr>
        <w:ind w:firstLine="709"/>
        <w:contextualSpacing/>
        <w:jc w:val="both"/>
        <w:rPr>
          <w:lang w:eastAsia="ja-JP"/>
        </w:rPr>
      </w:pPr>
      <w:r w:rsidRPr="002B4E57">
        <w:rPr>
          <w:lang w:bidi="en-US"/>
        </w:rPr>
        <w:t xml:space="preserve">Данная рабочая программа по английскому языку для 10 класса составлена в соответствии с законом </w:t>
      </w:r>
      <w:r w:rsidRPr="002B4E57">
        <w:rPr>
          <w:lang w:eastAsia="ja-JP"/>
        </w:rPr>
        <w:t xml:space="preserve">«Об образовании в Российской Федерации» </w:t>
      </w:r>
      <w:r w:rsidRPr="002B4E57">
        <w:rPr>
          <w:lang w:bidi="en-US"/>
        </w:rPr>
        <w:t xml:space="preserve">№273-ФЗ </w:t>
      </w:r>
      <w:r w:rsidRPr="002B4E57">
        <w:rPr>
          <w:lang w:eastAsia="ja-JP"/>
        </w:rPr>
        <w:t xml:space="preserve">от 29.12.2012г., </w:t>
      </w:r>
    </w:p>
    <w:p w:rsidR="00C677C0" w:rsidRPr="002B4E57" w:rsidRDefault="00C677C0" w:rsidP="00C677C0">
      <w:pPr>
        <w:contextualSpacing/>
        <w:jc w:val="both"/>
        <w:rPr>
          <w:lang w:bidi="en-US"/>
        </w:rPr>
      </w:pPr>
      <w:r w:rsidRPr="002B4E57">
        <w:rPr>
          <w:lang w:eastAsia="ja-JP"/>
        </w:rPr>
        <w:t>на основе:</w:t>
      </w:r>
    </w:p>
    <w:p w:rsidR="00C677C0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 w:rsidRPr="002B4E57">
        <w:rPr>
          <w:rFonts w:eastAsia="Calibri"/>
        </w:rPr>
        <w:t xml:space="preserve">федерального государственного образовательного стандарта </w:t>
      </w:r>
      <w:r w:rsidRPr="002B4E57">
        <w:rPr>
          <w:lang w:eastAsia="ja-JP"/>
        </w:rPr>
        <w:t xml:space="preserve">среднего (полного) </w:t>
      </w:r>
      <w:r w:rsidRPr="002B4E57">
        <w:rPr>
          <w:rFonts w:eastAsia="Calibri"/>
        </w:rPr>
        <w:t>общего образования</w:t>
      </w:r>
      <w:r w:rsidRPr="002B4E57">
        <w:rPr>
          <w:lang w:bidi="en-US"/>
        </w:rPr>
        <w:t xml:space="preserve"> (п</w:t>
      </w:r>
      <w:r w:rsidRPr="002B4E57">
        <w:rPr>
          <w:lang w:eastAsia="ja-JP"/>
        </w:rPr>
        <w:t xml:space="preserve">риказ </w:t>
      </w:r>
      <w:proofErr w:type="spellStart"/>
      <w:r w:rsidRPr="002B4E57">
        <w:rPr>
          <w:lang w:eastAsia="ja-JP"/>
        </w:rPr>
        <w:t>Минобрнауки</w:t>
      </w:r>
      <w:proofErr w:type="spellEnd"/>
      <w:r w:rsidRPr="002B4E57">
        <w:rPr>
          <w:lang w:eastAsia="ja-JP"/>
        </w:rPr>
        <w:t xml:space="preserve"> РФ от 17.05.2012 №413 (в ред. от 31.12.2015) «Об утверждении федерального государственного образовательного стандарта среднего (полного) общего образования»);</w:t>
      </w:r>
    </w:p>
    <w:p w:rsidR="00C677C0" w:rsidRPr="002B4E57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 w:rsidRPr="00813F94">
        <w:rPr>
          <w:lang w:eastAsia="ja-JP"/>
        </w:rPr>
        <w:t xml:space="preserve">Приказа </w:t>
      </w:r>
      <w:proofErr w:type="spellStart"/>
      <w:r w:rsidRPr="00813F94">
        <w:rPr>
          <w:lang w:eastAsia="ja-JP"/>
        </w:rPr>
        <w:t>Минобрнауки</w:t>
      </w:r>
      <w:proofErr w:type="spellEnd"/>
      <w:r w:rsidRPr="00813F94">
        <w:rPr>
          <w:lang w:eastAsia="ja-JP"/>
        </w:rPr>
        <w:t xml:space="preserve"> России от 29.12.2014 №1645 «О внесении изменений в приказ </w:t>
      </w:r>
      <w:proofErr w:type="spellStart"/>
      <w:r w:rsidRPr="00813F94">
        <w:rPr>
          <w:lang w:eastAsia="ja-JP"/>
        </w:rPr>
        <w:t>Ми-нобрнауки</w:t>
      </w:r>
      <w:proofErr w:type="spellEnd"/>
      <w:r w:rsidRPr="00813F94">
        <w:rPr>
          <w:lang w:eastAsia="ja-JP"/>
        </w:rPr>
        <w:t xml:space="preserve"> России от 17.05.2012 №413 «Об утверждении ф</w:t>
      </w:r>
      <w:r>
        <w:rPr>
          <w:lang w:eastAsia="ja-JP"/>
        </w:rPr>
        <w:t>едерального государственного об</w:t>
      </w:r>
      <w:r w:rsidRPr="00813F94">
        <w:rPr>
          <w:lang w:eastAsia="ja-JP"/>
        </w:rPr>
        <w:t>разовательного стандарта среднего (полного) общего образования»;</w:t>
      </w:r>
    </w:p>
    <w:p w:rsidR="00C677C0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 w:rsidRPr="002B4E57">
        <w:rPr>
          <w:lang w:eastAsia="ja-JP"/>
        </w:rPr>
        <w:t>Письма Министерства Образования и науки РФ от 19 апреля 2011г. №03-255 «О введении федеральных государственных</w:t>
      </w:r>
      <w:r>
        <w:rPr>
          <w:lang w:eastAsia="ja-JP"/>
        </w:rPr>
        <w:t xml:space="preserve"> </w:t>
      </w:r>
      <w:r w:rsidRPr="002B4E57">
        <w:rPr>
          <w:lang w:eastAsia="ja-JP"/>
        </w:rPr>
        <w:t>образовательных стандартов общего образования»;</w:t>
      </w:r>
    </w:p>
    <w:p w:rsidR="00C677C0" w:rsidRPr="002B4E57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>
        <w:rPr>
          <w:lang w:eastAsia="ja-JP"/>
        </w:rPr>
        <w:t>Образовательной программы среднего (полного) общего образования;</w:t>
      </w:r>
    </w:p>
    <w:p w:rsidR="00C677C0" w:rsidRPr="002B4E57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 w:rsidRPr="002B4E57">
        <w:rPr>
          <w:lang w:eastAsia="ja-JP"/>
        </w:rPr>
        <w:t xml:space="preserve">Учебного плана МБОУ ОСОШ № 6 </w:t>
      </w:r>
      <w:proofErr w:type="spellStart"/>
      <w:r w:rsidRPr="002B4E57">
        <w:rPr>
          <w:lang w:eastAsia="ja-JP"/>
        </w:rPr>
        <w:t>им.В.А.Сулева</w:t>
      </w:r>
      <w:proofErr w:type="spellEnd"/>
      <w:r w:rsidRPr="002B4E57">
        <w:rPr>
          <w:lang w:eastAsia="ja-JP"/>
        </w:rPr>
        <w:t xml:space="preserve"> на 2021-2022 учебный год;</w:t>
      </w:r>
    </w:p>
    <w:p w:rsidR="00C677C0" w:rsidRPr="002B4E57" w:rsidRDefault="00C677C0" w:rsidP="00C677C0">
      <w:pPr>
        <w:numPr>
          <w:ilvl w:val="0"/>
          <w:numId w:val="34"/>
        </w:numPr>
        <w:contextualSpacing/>
        <w:jc w:val="both"/>
        <w:rPr>
          <w:lang w:eastAsia="ja-JP"/>
        </w:rPr>
      </w:pPr>
      <w:r w:rsidRPr="002B4E57">
        <w:rPr>
          <w:rFonts w:eastAsia="Calibri"/>
        </w:rPr>
        <w:t>примерной программы среднего общего образования по английскому языку</w:t>
      </w:r>
      <w:r w:rsidRPr="002B4E57">
        <w:rPr>
          <w:lang w:eastAsia="ja-JP"/>
        </w:rPr>
        <w:t xml:space="preserve"> («Примерная основная образовательная программа среднего общего образования», одобрена решением федерального учебно-методического объединения по общему образованию (протокол от 28 июня 2016 г. № 2/16-з);</w:t>
      </w:r>
    </w:p>
    <w:p w:rsidR="00C677C0" w:rsidRPr="002B4E57" w:rsidRDefault="00C677C0" w:rsidP="00C677C0">
      <w:pPr>
        <w:jc w:val="both"/>
        <w:rPr>
          <w:lang w:eastAsia="ja-JP"/>
        </w:rPr>
      </w:pPr>
      <w:r w:rsidRPr="002B4E57">
        <w:rPr>
          <w:lang w:eastAsia="ja-JP"/>
        </w:rPr>
        <w:t>с учетом:</w:t>
      </w:r>
    </w:p>
    <w:p w:rsidR="00C677C0" w:rsidRPr="00813F94" w:rsidRDefault="00C677C0" w:rsidP="00C677C0">
      <w:pPr>
        <w:numPr>
          <w:ilvl w:val="0"/>
          <w:numId w:val="35"/>
        </w:numPr>
        <w:contextualSpacing/>
        <w:jc w:val="both"/>
        <w:rPr>
          <w:rFonts w:eastAsia="Calibri"/>
          <w:lang w:eastAsia="ja-JP"/>
        </w:rPr>
      </w:pPr>
      <w:proofErr w:type="gramStart"/>
      <w:r w:rsidRPr="002B4E57">
        <w:rPr>
          <w:rFonts w:eastAsia="Calibri"/>
          <w:lang w:eastAsia="ja-JP"/>
        </w:rPr>
        <w:t>авторской программы по  английскому языку (Английский язык: программа: 10-11 классы / М.В.Вербицкая.</w:t>
      </w:r>
      <w:proofErr w:type="gramEnd"/>
      <w:r w:rsidRPr="002B4E57">
        <w:rPr>
          <w:rFonts w:eastAsia="Calibri"/>
          <w:lang w:eastAsia="ja-JP"/>
        </w:rPr>
        <w:t xml:space="preserve"> – М.: </w:t>
      </w:r>
      <w:proofErr w:type="spellStart"/>
      <w:r w:rsidRPr="002B4E57">
        <w:rPr>
          <w:rFonts w:eastAsia="Calibri"/>
          <w:lang w:eastAsia="ja-JP"/>
        </w:rPr>
        <w:t>Ве</w:t>
      </w:r>
      <w:r>
        <w:rPr>
          <w:rFonts w:eastAsia="Calibri"/>
          <w:lang w:eastAsia="ja-JP"/>
        </w:rPr>
        <w:t>нтана-Граф</w:t>
      </w:r>
      <w:proofErr w:type="spellEnd"/>
      <w:r>
        <w:rPr>
          <w:rFonts w:eastAsia="Calibri"/>
          <w:lang w:eastAsia="ja-JP"/>
        </w:rPr>
        <w:t xml:space="preserve">, 2017. – </w:t>
      </w:r>
      <w:proofErr w:type="gramStart"/>
      <w:r>
        <w:rPr>
          <w:rFonts w:eastAsia="Calibri"/>
          <w:lang w:eastAsia="ja-JP"/>
        </w:rPr>
        <w:t>(</w:t>
      </w:r>
      <w:proofErr w:type="spellStart"/>
      <w:r>
        <w:rPr>
          <w:rFonts w:eastAsia="Calibri"/>
          <w:lang w:eastAsia="ja-JP"/>
        </w:rPr>
        <w:t>Forward</w:t>
      </w:r>
      <w:proofErr w:type="spellEnd"/>
      <w:r>
        <w:rPr>
          <w:rFonts w:eastAsia="Calibri"/>
          <w:lang w:eastAsia="ja-JP"/>
        </w:rPr>
        <w:t>)).</w:t>
      </w:r>
      <w:proofErr w:type="gramEnd"/>
    </w:p>
    <w:p w:rsidR="00C677C0" w:rsidRPr="002B4E57" w:rsidRDefault="00C677C0" w:rsidP="00C677C0">
      <w:pPr>
        <w:pStyle w:val="a3"/>
        <w:ind w:left="780"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ind w:firstLine="709"/>
        <w:jc w:val="both"/>
        <w:rPr>
          <w:lang w:bidi="en-US"/>
        </w:rPr>
      </w:pPr>
      <w:r w:rsidRPr="002B4E57">
        <w:rPr>
          <w:lang w:bidi="en-US"/>
        </w:rPr>
        <w:t>УМК«</w:t>
      </w:r>
      <w:r w:rsidRPr="002B4E57">
        <w:rPr>
          <w:lang w:val="en-US" w:bidi="en-US"/>
        </w:rPr>
        <w:t>Forward</w:t>
      </w:r>
      <w:r w:rsidRPr="002B4E57">
        <w:rPr>
          <w:lang w:bidi="en-US"/>
        </w:rPr>
        <w:t>» входит в Федеральный перечень, допущенных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C677C0" w:rsidRPr="002B4E57" w:rsidRDefault="00C677C0" w:rsidP="00C677C0">
      <w:pPr>
        <w:ind w:firstLine="709"/>
        <w:jc w:val="both"/>
        <w:rPr>
          <w:lang w:bidi="en-US"/>
        </w:rPr>
      </w:pPr>
      <w:r w:rsidRPr="002B4E57">
        <w:rPr>
          <w:lang w:bidi="en-US"/>
        </w:rPr>
        <w:t>УМК «</w:t>
      </w:r>
      <w:r w:rsidRPr="002B4E57">
        <w:rPr>
          <w:lang w:val="en-US" w:bidi="en-US"/>
        </w:rPr>
        <w:t>Forward</w:t>
      </w:r>
      <w:r w:rsidRPr="002B4E57">
        <w:rPr>
          <w:lang w:bidi="en-US"/>
        </w:rPr>
        <w:t xml:space="preserve">» для 10 класса предназначен для обучения английскому языку на базовом уровне и направлен на достижение обучающимися </w:t>
      </w:r>
      <w:r w:rsidRPr="002B4E57">
        <w:rPr>
          <w:b/>
          <w:lang w:bidi="en-US"/>
        </w:rPr>
        <w:t>порогового уровня</w:t>
      </w:r>
      <w:r w:rsidRPr="002B4E57">
        <w:rPr>
          <w:lang w:bidi="en-US"/>
        </w:rPr>
        <w:t xml:space="preserve"> (</w:t>
      </w:r>
      <w:r w:rsidRPr="002B4E57">
        <w:rPr>
          <w:b/>
          <w:lang w:bidi="en-US"/>
        </w:rPr>
        <w:t>В</w:t>
      </w:r>
      <w:proofErr w:type="gramStart"/>
      <w:r w:rsidRPr="002B4E57">
        <w:rPr>
          <w:b/>
          <w:lang w:bidi="en-US"/>
        </w:rPr>
        <w:t>1</w:t>
      </w:r>
      <w:proofErr w:type="gramEnd"/>
      <w:r w:rsidRPr="002B4E57">
        <w:rPr>
          <w:lang w:bidi="en-US"/>
        </w:rPr>
        <w:t>) иноязычной коммуникативной компетенции в соответствии с требованиями ФГОС СОО и в соответствии с «Общеевропейскими компетенциями владения иностранным языком».</w:t>
      </w:r>
    </w:p>
    <w:p w:rsidR="00C677C0" w:rsidRPr="002B4E57" w:rsidRDefault="00C677C0" w:rsidP="00C677C0">
      <w:pPr>
        <w:ind w:firstLine="709"/>
        <w:jc w:val="both"/>
        <w:rPr>
          <w:lang w:bidi="en-US"/>
        </w:rPr>
      </w:pPr>
      <w:r w:rsidRPr="002B4E57">
        <w:rPr>
          <w:lang w:bidi="en-US"/>
        </w:rPr>
        <w:t xml:space="preserve">В УМК данной серии реализуется интегративный подход, являющийся системной совокупностью личностно ориентированного, коммуникативно-когнитивного, </w:t>
      </w:r>
      <w:proofErr w:type="spellStart"/>
      <w:r w:rsidRPr="002B4E57">
        <w:rPr>
          <w:lang w:bidi="en-US"/>
        </w:rPr>
        <w:t>социокультурного</w:t>
      </w:r>
      <w:proofErr w:type="spellEnd"/>
      <w:r w:rsidRPr="002B4E57">
        <w:rPr>
          <w:lang w:bidi="en-US"/>
        </w:rPr>
        <w:t xml:space="preserve"> и </w:t>
      </w:r>
      <w:proofErr w:type="spellStart"/>
      <w:r w:rsidRPr="002B4E57">
        <w:rPr>
          <w:lang w:bidi="en-US"/>
        </w:rPr>
        <w:t>деятельностного</w:t>
      </w:r>
      <w:proofErr w:type="spellEnd"/>
      <w:r w:rsidRPr="002B4E57">
        <w:rPr>
          <w:lang w:bidi="en-US"/>
        </w:rPr>
        <w:t xml:space="preserve"> подходов к обучению английскому языку. </w:t>
      </w:r>
    </w:p>
    <w:p w:rsidR="00C677C0" w:rsidRDefault="00C677C0" w:rsidP="00C677C0">
      <w:pPr>
        <w:contextualSpacing/>
        <w:jc w:val="both"/>
        <w:rPr>
          <w:lang w:bidi="en-US"/>
        </w:rPr>
      </w:pPr>
    </w:p>
    <w:p w:rsidR="00C677C0" w:rsidRDefault="00C677C0" w:rsidP="00C677C0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Согласно учебному плану на изучение английского языка отводится в 10  классе 105 часов  в год.</w:t>
      </w:r>
      <w:r>
        <w:t xml:space="preserve"> </w:t>
      </w:r>
      <w:r>
        <w:rPr>
          <w:bCs/>
          <w:color w:val="000000"/>
        </w:rPr>
        <w:t>В моей рабочей программе  – 102 часа,  так как государственные праздники (23 февраля, 8 марта, 3 мая)  в 2021 - 2022 учебном году по календарю выпадают  на учебный день. Прохождение программного материала реализуется за счет уплотнения материала (уроки 69, 71, 91).</w:t>
      </w:r>
    </w:p>
    <w:p w:rsidR="00C677C0" w:rsidRPr="001B5624" w:rsidRDefault="00C677C0" w:rsidP="00C677C0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Срок реализации программы: 2021-2022 учебный год.</w:t>
      </w:r>
    </w:p>
    <w:p w:rsidR="00C677C0" w:rsidRPr="002B4E57" w:rsidRDefault="00C677C0" w:rsidP="00C677C0">
      <w:pPr>
        <w:widowControl w:val="0"/>
        <w:tabs>
          <w:tab w:val="left" w:pos="3135"/>
        </w:tabs>
        <w:jc w:val="both"/>
        <w:rPr>
          <w:rFonts w:eastAsiaTheme="minorEastAsia"/>
          <w:b/>
          <w:color w:val="FF0000"/>
          <w:lang w:eastAsia="ja-JP"/>
        </w:rPr>
      </w:pPr>
      <w:r w:rsidRPr="002B4E57">
        <w:rPr>
          <w:rFonts w:eastAsiaTheme="minorEastAsia"/>
          <w:b/>
          <w:color w:val="FF0000"/>
          <w:lang w:eastAsia="ja-JP"/>
        </w:rPr>
        <w:tab/>
      </w:r>
    </w:p>
    <w:p w:rsidR="00C677C0" w:rsidRPr="002B4E57" w:rsidRDefault="00C677C0" w:rsidP="00C677C0">
      <w:pPr>
        <w:widowControl w:val="0"/>
        <w:tabs>
          <w:tab w:val="left" w:pos="708"/>
          <w:tab w:val="left" w:pos="8222"/>
        </w:tabs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lang w:eastAsia="ja-JP"/>
        </w:rPr>
        <w:t>Обучение иностранному языку в 10 классе на базовом уровне направлено на</w:t>
      </w:r>
      <w:r w:rsidRPr="002B4E57">
        <w:rPr>
          <w:rFonts w:eastAsiaTheme="minorEastAsia"/>
          <w:b/>
          <w:lang w:eastAsia="ja-JP"/>
        </w:rPr>
        <w:t xml:space="preserve"> </w:t>
      </w:r>
      <w:r w:rsidRPr="002B4E57">
        <w:rPr>
          <w:rFonts w:eastAsiaTheme="minorEastAsia"/>
          <w:b/>
          <w:u w:val="single"/>
          <w:lang w:eastAsia="ja-JP"/>
        </w:rPr>
        <w:t>достижение следующих целей</w:t>
      </w:r>
      <w:r w:rsidRPr="002B4E57">
        <w:rPr>
          <w:rFonts w:eastAsiaTheme="minorEastAsia"/>
          <w:b/>
          <w:lang w:eastAsia="ja-JP"/>
        </w:rPr>
        <w:t>:</w:t>
      </w:r>
    </w:p>
    <w:p w:rsidR="00C677C0" w:rsidRPr="002B4E57" w:rsidRDefault="00C677C0" w:rsidP="00C677C0">
      <w:pPr>
        <w:widowControl w:val="0"/>
        <w:tabs>
          <w:tab w:val="left" w:pos="708"/>
          <w:tab w:val="left" w:pos="8222"/>
        </w:tabs>
        <w:ind w:firstLine="567"/>
        <w:jc w:val="both"/>
        <w:rPr>
          <w:rFonts w:eastAsiaTheme="minorEastAsia"/>
          <w:b/>
          <w:lang w:eastAsia="ja-JP"/>
        </w:rPr>
      </w:pPr>
    </w:p>
    <w:p w:rsidR="00C677C0" w:rsidRPr="002B4E57" w:rsidRDefault="00C677C0" w:rsidP="00C677C0">
      <w:pPr>
        <w:pStyle w:val="a3"/>
        <w:numPr>
          <w:ilvl w:val="0"/>
          <w:numId w:val="21"/>
        </w:numPr>
        <w:ind w:left="284" w:right="20" w:hanging="284"/>
        <w:jc w:val="both"/>
        <w:rPr>
          <w:lang w:bidi="en-US"/>
        </w:rPr>
      </w:pPr>
      <w:r w:rsidRPr="002B4E57">
        <w:rPr>
          <w:b/>
          <w:lang w:bidi="en-US"/>
        </w:rPr>
        <w:t>Развитие иноязычной коммуникативной компетенции</w:t>
      </w:r>
      <w:r w:rsidRPr="002B4E57">
        <w:rPr>
          <w:lang w:bidi="en-US"/>
        </w:rPr>
        <w:t xml:space="preserve"> в совокупности ее составляющих, а именно:</w:t>
      </w:r>
    </w:p>
    <w:p w:rsidR="00C677C0" w:rsidRPr="002B4E57" w:rsidRDefault="00C677C0" w:rsidP="00C677C0">
      <w:pPr>
        <w:pStyle w:val="a3"/>
        <w:numPr>
          <w:ilvl w:val="0"/>
          <w:numId w:val="1"/>
        </w:numPr>
        <w:ind w:left="567" w:right="20" w:hanging="283"/>
        <w:jc w:val="both"/>
        <w:rPr>
          <w:lang w:bidi="en-US"/>
        </w:rPr>
      </w:pPr>
      <w:r w:rsidRPr="002B4E57">
        <w:rPr>
          <w:b/>
          <w:i/>
          <w:lang w:bidi="en-US"/>
        </w:rPr>
        <w:t>речевая компетенция:</w:t>
      </w:r>
      <w:r w:rsidRPr="002B4E57">
        <w:rPr>
          <w:lang w:bidi="en-US"/>
        </w:rPr>
        <w:t xml:space="preserve"> </w:t>
      </w:r>
    </w:p>
    <w:p w:rsidR="00C677C0" w:rsidRPr="002B4E57" w:rsidRDefault="00C677C0" w:rsidP="00C677C0">
      <w:pPr>
        <w:pStyle w:val="a3"/>
        <w:numPr>
          <w:ilvl w:val="0"/>
          <w:numId w:val="13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дальнейшее развитие и совершенствование сформированных коммуникативных умений в четырёх видах речевой деятельности (говорении, </w:t>
      </w:r>
      <w:proofErr w:type="spellStart"/>
      <w:r w:rsidRPr="002B4E57">
        <w:rPr>
          <w:lang w:bidi="en-US"/>
        </w:rPr>
        <w:t>аудировании</w:t>
      </w:r>
      <w:proofErr w:type="spellEnd"/>
      <w:r w:rsidRPr="002B4E57">
        <w:rPr>
          <w:lang w:bidi="en-US"/>
        </w:rPr>
        <w:t xml:space="preserve">, чтении и письме) для достижения учащимися </w:t>
      </w:r>
      <w:r w:rsidRPr="002B4E57">
        <w:rPr>
          <w:b/>
          <w:lang w:bidi="en-US"/>
        </w:rPr>
        <w:t>порогового</w:t>
      </w:r>
      <w:r w:rsidRPr="002B4E57">
        <w:rPr>
          <w:lang w:bidi="en-US"/>
        </w:rPr>
        <w:t xml:space="preserve"> </w:t>
      </w:r>
      <w:r w:rsidRPr="002B4E57">
        <w:rPr>
          <w:b/>
          <w:lang w:bidi="en-US"/>
        </w:rPr>
        <w:t>(В</w:t>
      </w:r>
      <w:proofErr w:type="gramStart"/>
      <w:r w:rsidRPr="002B4E57">
        <w:rPr>
          <w:b/>
          <w:lang w:bidi="en-US"/>
        </w:rPr>
        <w:t>1</w:t>
      </w:r>
      <w:proofErr w:type="gramEnd"/>
      <w:r w:rsidRPr="002B4E57">
        <w:rPr>
          <w:b/>
          <w:lang w:bidi="en-US"/>
        </w:rPr>
        <w:t>)</w:t>
      </w:r>
      <w:r w:rsidRPr="002B4E57">
        <w:rPr>
          <w:lang w:bidi="en-US"/>
        </w:rPr>
        <w:t xml:space="preserve"> </w:t>
      </w:r>
      <w:r w:rsidRPr="002B4E57">
        <w:rPr>
          <w:b/>
          <w:lang w:bidi="en-US"/>
        </w:rPr>
        <w:t>уровня</w:t>
      </w:r>
      <w:r w:rsidRPr="002B4E57">
        <w:rPr>
          <w:lang w:bidi="en-US"/>
        </w:rPr>
        <w:t xml:space="preserve"> владения английским языком по европейской системе классификации уровней;</w:t>
      </w:r>
    </w:p>
    <w:p w:rsidR="00C677C0" w:rsidRPr="002B4E57" w:rsidRDefault="00C677C0" w:rsidP="00C677C0">
      <w:pPr>
        <w:pStyle w:val="a3"/>
        <w:numPr>
          <w:ilvl w:val="0"/>
          <w:numId w:val="1"/>
        </w:numPr>
        <w:ind w:left="567" w:right="20" w:hanging="283"/>
        <w:jc w:val="both"/>
        <w:rPr>
          <w:lang w:bidi="en-US"/>
        </w:rPr>
      </w:pPr>
      <w:r w:rsidRPr="002B4E57">
        <w:rPr>
          <w:b/>
          <w:i/>
          <w:lang w:bidi="en-US"/>
        </w:rPr>
        <w:lastRenderedPageBreak/>
        <w:t>языковая компетенция:</w:t>
      </w:r>
    </w:p>
    <w:p w:rsidR="00C677C0" w:rsidRPr="002B4E57" w:rsidRDefault="00C677C0" w:rsidP="00C677C0">
      <w:pPr>
        <w:pStyle w:val="a3"/>
        <w:numPr>
          <w:ilvl w:val="0"/>
          <w:numId w:val="13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систематизация ранее изученного материала;</w:t>
      </w:r>
    </w:p>
    <w:p w:rsidR="00C677C0" w:rsidRPr="002B4E57" w:rsidRDefault="00C677C0" w:rsidP="00C677C0">
      <w:pPr>
        <w:pStyle w:val="a3"/>
        <w:numPr>
          <w:ilvl w:val="0"/>
          <w:numId w:val="13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предметным содержанием и ситуациями общения, отобранными для средней школы; </w:t>
      </w:r>
    </w:p>
    <w:p w:rsidR="00C677C0" w:rsidRPr="002B4E57" w:rsidRDefault="00C677C0" w:rsidP="00C677C0">
      <w:pPr>
        <w:pStyle w:val="a3"/>
        <w:numPr>
          <w:ilvl w:val="0"/>
          <w:numId w:val="13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освоение знаний о языковых явлениях изучаемого языка, разных способах выражения мысли на родном и иностранном языках;</w:t>
      </w:r>
    </w:p>
    <w:p w:rsidR="00C677C0" w:rsidRPr="002B4E57" w:rsidRDefault="00C677C0" w:rsidP="00C677C0">
      <w:pPr>
        <w:pStyle w:val="a3"/>
        <w:numPr>
          <w:ilvl w:val="0"/>
          <w:numId w:val="1"/>
        </w:numPr>
        <w:ind w:left="567" w:right="20" w:hanging="283"/>
        <w:jc w:val="both"/>
        <w:rPr>
          <w:lang w:bidi="en-US"/>
        </w:rPr>
      </w:pPr>
      <w:proofErr w:type="spellStart"/>
      <w:r w:rsidRPr="002B4E57">
        <w:rPr>
          <w:b/>
          <w:i/>
          <w:lang w:bidi="en-US"/>
        </w:rPr>
        <w:t>социокультурная</w:t>
      </w:r>
      <w:proofErr w:type="spellEnd"/>
      <w:r w:rsidRPr="002B4E57">
        <w:rPr>
          <w:b/>
          <w:i/>
          <w:lang w:bidi="en-US"/>
        </w:rPr>
        <w:t xml:space="preserve"> компетенция:</w:t>
      </w:r>
    </w:p>
    <w:p w:rsidR="00C677C0" w:rsidRPr="002B4E57" w:rsidRDefault="00C677C0" w:rsidP="00C677C0">
      <w:pPr>
        <w:pStyle w:val="a3"/>
        <w:numPr>
          <w:ilvl w:val="0"/>
          <w:numId w:val="14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средней школы; </w:t>
      </w:r>
    </w:p>
    <w:p w:rsidR="00C677C0" w:rsidRPr="002B4E57" w:rsidRDefault="00C677C0" w:rsidP="00C677C0">
      <w:pPr>
        <w:pStyle w:val="a3"/>
        <w:numPr>
          <w:ilvl w:val="0"/>
          <w:numId w:val="14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формирование умения представлять свою страну, ее культуру в условиях межкультурного общения;</w:t>
      </w:r>
    </w:p>
    <w:p w:rsidR="00C677C0" w:rsidRPr="002B4E57" w:rsidRDefault="00C677C0" w:rsidP="00C677C0">
      <w:pPr>
        <w:pStyle w:val="a3"/>
        <w:numPr>
          <w:ilvl w:val="0"/>
          <w:numId w:val="14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осознание важности владения иностранным языком как средством межличностного и межкультурного общения в современном мире;</w:t>
      </w:r>
    </w:p>
    <w:p w:rsidR="00C677C0" w:rsidRPr="002B4E57" w:rsidRDefault="00C677C0" w:rsidP="00C677C0">
      <w:pPr>
        <w:pStyle w:val="a3"/>
        <w:numPr>
          <w:ilvl w:val="0"/>
          <w:numId w:val="1"/>
        </w:numPr>
        <w:ind w:left="567" w:right="20" w:hanging="283"/>
        <w:jc w:val="both"/>
        <w:rPr>
          <w:lang w:bidi="en-US"/>
        </w:rPr>
      </w:pPr>
      <w:r w:rsidRPr="002B4E57">
        <w:rPr>
          <w:b/>
          <w:i/>
          <w:lang w:bidi="en-US"/>
        </w:rPr>
        <w:t>компенсаторная компетенция:</w:t>
      </w:r>
    </w:p>
    <w:p w:rsidR="00C677C0" w:rsidRPr="002B4E57" w:rsidRDefault="00C677C0" w:rsidP="00C677C0">
      <w:pPr>
        <w:pStyle w:val="a3"/>
        <w:numPr>
          <w:ilvl w:val="0"/>
          <w:numId w:val="15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дальнейшее развитие умения выходить из положения в условиях дефицита языковых сре</w:t>
      </w:r>
      <w:proofErr w:type="gramStart"/>
      <w:r w:rsidRPr="002B4E57">
        <w:rPr>
          <w:lang w:bidi="en-US"/>
        </w:rPr>
        <w:t>дств пр</w:t>
      </w:r>
      <w:proofErr w:type="gramEnd"/>
      <w:r w:rsidRPr="002B4E57">
        <w:rPr>
          <w:lang w:bidi="en-US"/>
        </w:rPr>
        <w:t>и получении и передаче информации.</w:t>
      </w:r>
    </w:p>
    <w:p w:rsidR="00C677C0" w:rsidRPr="002B4E57" w:rsidRDefault="00C677C0" w:rsidP="00C677C0">
      <w:pPr>
        <w:pStyle w:val="a3"/>
        <w:ind w:left="1004" w:right="20"/>
        <w:jc w:val="both"/>
        <w:rPr>
          <w:lang w:bidi="en-US"/>
        </w:rPr>
      </w:pPr>
    </w:p>
    <w:p w:rsidR="00C677C0" w:rsidRPr="002B4E57" w:rsidRDefault="00C677C0" w:rsidP="00C677C0">
      <w:pPr>
        <w:pStyle w:val="a3"/>
        <w:numPr>
          <w:ilvl w:val="0"/>
          <w:numId w:val="21"/>
        </w:numPr>
        <w:ind w:left="284" w:right="20" w:hanging="284"/>
        <w:jc w:val="both"/>
        <w:rPr>
          <w:lang w:bidi="en-US"/>
        </w:rPr>
      </w:pPr>
      <w:r w:rsidRPr="002B4E57">
        <w:rPr>
          <w:b/>
          <w:lang w:bidi="en-US"/>
        </w:rPr>
        <w:t>Развитие учебно-познавательной компетенции:</w:t>
      </w:r>
    </w:p>
    <w:p w:rsidR="00C677C0" w:rsidRPr="002B4E57" w:rsidRDefault="00C677C0" w:rsidP="00C677C0">
      <w:pPr>
        <w:pStyle w:val="a3"/>
        <w:numPr>
          <w:ilvl w:val="0"/>
          <w:numId w:val="15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C677C0" w:rsidRPr="002B4E57" w:rsidRDefault="00C677C0" w:rsidP="00C677C0">
      <w:pPr>
        <w:pStyle w:val="a3"/>
        <w:numPr>
          <w:ilvl w:val="0"/>
          <w:numId w:val="15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развитие умения осуществлять индивидуальную и совместную проектную работу, в том числе с выходом в социум;</w:t>
      </w:r>
    </w:p>
    <w:p w:rsidR="00C677C0" w:rsidRPr="002B4E57" w:rsidRDefault="00C677C0" w:rsidP="00C677C0">
      <w:pPr>
        <w:pStyle w:val="a3"/>
        <w:numPr>
          <w:ilvl w:val="0"/>
          <w:numId w:val="15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677C0" w:rsidRPr="002B4E57" w:rsidRDefault="00C677C0" w:rsidP="00C677C0">
      <w:pPr>
        <w:pStyle w:val="a3"/>
        <w:ind w:left="1004" w:right="20"/>
        <w:jc w:val="both"/>
        <w:rPr>
          <w:lang w:bidi="en-US"/>
        </w:rPr>
      </w:pPr>
    </w:p>
    <w:p w:rsidR="00C677C0" w:rsidRPr="002B4E57" w:rsidRDefault="00C677C0" w:rsidP="00C677C0">
      <w:pPr>
        <w:pStyle w:val="a3"/>
        <w:numPr>
          <w:ilvl w:val="0"/>
          <w:numId w:val="21"/>
        </w:numPr>
        <w:ind w:left="284" w:right="20" w:hanging="284"/>
        <w:jc w:val="both"/>
        <w:rPr>
          <w:lang w:bidi="en-US"/>
        </w:rPr>
      </w:pPr>
      <w:r w:rsidRPr="002B4E57">
        <w:rPr>
          <w:b/>
          <w:lang w:bidi="en-US"/>
        </w:rPr>
        <w:t>Развитие информационной компетенции:</w:t>
      </w:r>
    </w:p>
    <w:p w:rsidR="00C677C0" w:rsidRPr="002B4E57" w:rsidRDefault="00C677C0" w:rsidP="00C677C0">
      <w:pPr>
        <w:pStyle w:val="a3"/>
        <w:numPr>
          <w:ilvl w:val="0"/>
          <w:numId w:val="16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формирование умений сокращать, расширять устную и письменную информацию, создавать второй текст по аналогии, заполнять таблицы; </w:t>
      </w:r>
    </w:p>
    <w:p w:rsidR="00C677C0" w:rsidRPr="002B4E57" w:rsidRDefault="00C677C0" w:rsidP="00C677C0">
      <w:pPr>
        <w:pStyle w:val="a3"/>
        <w:numPr>
          <w:ilvl w:val="0"/>
          <w:numId w:val="16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C677C0" w:rsidRPr="002B4E57" w:rsidRDefault="00C677C0" w:rsidP="00C677C0">
      <w:pPr>
        <w:pStyle w:val="a3"/>
        <w:numPr>
          <w:ilvl w:val="0"/>
          <w:numId w:val="16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развитие умения самостоятельно искать, анализировать и отбирать необходимую информацию;</w:t>
      </w:r>
    </w:p>
    <w:p w:rsidR="00C677C0" w:rsidRPr="002B4E57" w:rsidRDefault="00C677C0" w:rsidP="00C677C0">
      <w:pPr>
        <w:pStyle w:val="a3"/>
        <w:numPr>
          <w:ilvl w:val="0"/>
          <w:numId w:val="16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развитие умения работать с разными источниками на иностранном языке: справочными материалами, словарями, </w:t>
      </w:r>
      <w:proofErr w:type="spellStart"/>
      <w:r w:rsidRPr="002B4E57">
        <w:rPr>
          <w:lang w:bidi="en-US"/>
        </w:rPr>
        <w:t>интернет-ресурсами</w:t>
      </w:r>
      <w:proofErr w:type="spellEnd"/>
      <w:r w:rsidRPr="002B4E57">
        <w:rPr>
          <w:lang w:bidi="en-US"/>
        </w:rPr>
        <w:t>, литературой.</w:t>
      </w:r>
    </w:p>
    <w:p w:rsidR="00C677C0" w:rsidRPr="002B4E57" w:rsidRDefault="00C677C0" w:rsidP="00C677C0">
      <w:pPr>
        <w:ind w:right="20"/>
        <w:jc w:val="both"/>
        <w:rPr>
          <w:b/>
          <w:i/>
          <w:u w:val="single"/>
          <w:lang w:bidi="en-US"/>
        </w:rPr>
      </w:pPr>
    </w:p>
    <w:p w:rsidR="00C677C0" w:rsidRPr="002B4E57" w:rsidRDefault="00C677C0" w:rsidP="00C677C0">
      <w:pPr>
        <w:pStyle w:val="a3"/>
        <w:numPr>
          <w:ilvl w:val="0"/>
          <w:numId w:val="21"/>
        </w:numPr>
        <w:ind w:left="284" w:right="20" w:hanging="284"/>
        <w:jc w:val="both"/>
        <w:rPr>
          <w:lang w:bidi="en-US"/>
        </w:rPr>
      </w:pPr>
      <w:r w:rsidRPr="002B4E57">
        <w:rPr>
          <w:b/>
          <w:lang w:bidi="en-US"/>
        </w:rPr>
        <w:t>Развитие общекультурной компетенции</w:t>
      </w:r>
      <w:r w:rsidRPr="002B4E57">
        <w:rPr>
          <w:lang w:bidi="en-US"/>
        </w:rPr>
        <w:t xml:space="preserve"> посредством реализации воспитательного потенциала иностранного языка:</w:t>
      </w:r>
    </w:p>
    <w:p w:rsidR="00C677C0" w:rsidRPr="002B4E57" w:rsidRDefault="00C677C0" w:rsidP="00C677C0">
      <w:pPr>
        <w:pStyle w:val="a3"/>
        <w:numPr>
          <w:ilvl w:val="0"/>
          <w:numId w:val="17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формирование общекультурной и гражданской идентичности личности; </w:t>
      </w:r>
    </w:p>
    <w:p w:rsidR="00C677C0" w:rsidRPr="002B4E57" w:rsidRDefault="00C677C0" w:rsidP="00C677C0">
      <w:pPr>
        <w:pStyle w:val="a3"/>
        <w:numPr>
          <w:ilvl w:val="0"/>
          <w:numId w:val="17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воспитание каче</w:t>
      </w:r>
      <w:proofErr w:type="gramStart"/>
      <w:r w:rsidRPr="002B4E57">
        <w:rPr>
          <w:lang w:bidi="en-US"/>
        </w:rPr>
        <w:t>ств гр</w:t>
      </w:r>
      <w:proofErr w:type="gramEnd"/>
      <w:r w:rsidRPr="002B4E57">
        <w:rPr>
          <w:lang w:bidi="en-US"/>
        </w:rPr>
        <w:t xml:space="preserve">ажданина, патриота; </w:t>
      </w:r>
    </w:p>
    <w:p w:rsidR="00C677C0" w:rsidRPr="002B4E57" w:rsidRDefault="00C677C0" w:rsidP="00C677C0">
      <w:pPr>
        <w:pStyle w:val="a3"/>
        <w:numPr>
          <w:ilvl w:val="0"/>
          <w:numId w:val="17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развитие национального самосознания, лучшее осознание своей собственной культуры;</w:t>
      </w:r>
    </w:p>
    <w:p w:rsidR="00C677C0" w:rsidRPr="002B4E57" w:rsidRDefault="00C677C0" w:rsidP="00C677C0">
      <w:pPr>
        <w:pStyle w:val="a3"/>
        <w:numPr>
          <w:ilvl w:val="0"/>
          <w:numId w:val="17"/>
        </w:numPr>
        <w:ind w:right="20"/>
        <w:jc w:val="both"/>
        <w:rPr>
          <w:lang w:bidi="en-US"/>
        </w:rPr>
      </w:pPr>
      <w:r w:rsidRPr="002B4E57">
        <w:rPr>
          <w:lang w:bidi="en-US"/>
        </w:rPr>
        <w:t>развитие стремления к овладению основами мировой культуры средствами иностранного языка;</w:t>
      </w:r>
    </w:p>
    <w:p w:rsidR="00C677C0" w:rsidRPr="002B4E57" w:rsidRDefault="00C677C0" w:rsidP="00C677C0">
      <w:pPr>
        <w:pStyle w:val="a3"/>
        <w:numPr>
          <w:ilvl w:val="0"/>
          <w:numId w:val="17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развитие стремления к взаимопониманию между людьми разных сообществ, толерантного отношения к проявлениям иной культуры. </w:t>
      </w:r>
    </w:p>
    <w:p w:rsidR="00C677C0" w:rsidRPr="002B4E57" w:rsidRDefault="00C677C0" w:rsidP="00C677C0">
      <w:pPr>
        <w:ind w:left="20" w:right="20" w:firstLine="688"/>
        <w:jc w:val="both"/>
        <w:rPr>
          <w:b/>
          <w:i/>
          <w:u w:val="single"/>
          <w:lang w:bidi="en-US"/>
        </w:rPr>
      </w:pPr>
    </w:p>
    <w:p w:rsidR="00C677C0" w:rsidRPr="002B4E57" w:rsidRDefault="00C677C0" w:rsidP="00C677C0">
      <w:pPr>
        <w:pStyle w:val="a3"/>
        <w:numPr>
          <w:ilvl w:val="0"/>
          <w:numId w:val="21"/>
        </w:numPr>
        <w:ind w:left="426" w:right="-284" w:hanging="426"/>
        <w:jc w:val="both"/>
        <w:rPr>
          <w:lang w:bidi="en-US"/>
        </w:rPr>
      </w:pPr>
      <w:r w:rsidRPr="002B4E57">
        <w:rPr>
          <w:b/>
          <w:lang w:bidi="en-US"/>
        </w:rPr>
        <w:t>Развитие компетенции личностного самосовершенствования,</w:t>
      </w:r>
      <w:r w:rsidRPr="002B4E57">
        <w:rPr>
          <w:lang w:bidi="en-US"/>
        </w:rPr>
        <w:t xml:space="preserve"> направленной </w:t>
      </w:r>
      <w:proofErr w:type="gramStart"/>
      <w:r w:rsidRPr="002B4E57">
        <w:rPr>
          <w:lang w:bidi="en-US"/>
        </w:rPr>
        <w:t>на</w:t>
      </w:r>
      <w:proofErr w:type="gramEnd"/>
      <w:r w:rsidRPr="002B4E57">
        <w:rPr>
          <w:lang w:bidi="en-US"/>
        </w:rPr>
        <w:t>:</w:t>
      </w:r>
    </w:p>
    <w:p w:rsidR="00C677C0" w:rsidRPr="002B4E57" w:rsidRDefault="00C677C0" w:rsidP="00C677C0">
      <w:pPr>
        <w:pStyle w:val="a3"/>
        <w:numPr>
          <w:ilvl w:val="0"/>
          <w:numId w:val="18"/>
        </w:numPr>
        <w:ind w:right="20"/>
        <w:jc w:val="both"/>
        <w:rPr>
          <w:lang w:bidi="en-US"/>
        </w:rPr>
      </w:pPr>
      <w:r w:rsidRPr="002B4E57">
        <w:rPr>
          <w:lang w:bidi="en-US"/>
        </w:rPr>
        <w:t xml:space="preserve">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2B4E57">
        <w:rPr>
          <w:lang w:bidi="en-US"/>
        </w:rPr>
        <w:t>полиэтническом</w:t>
      </w:r>
      <w:proofErr w:type="spellEnd"/>
      <w:r w:rsidRPr="002B4E57">
        <w:rPr>
          <w:lang w:bidi="en-US"/>
        </w:rPr>
        <w:t xml:space="preserve"> мире в условиях глобализации на основе осознания </w:t>
      </w:r>
      <w:r w:rsidRPr="002B4E57">
        <w:rPr>
          <w:lang w:bidi="en-US"/>
        </w:rPr>
        <w:lastRenderedPageBreak/>
        <w:t>важности изучения иностранного языка и родного языка как средства общения и познания в современном мире;</w:t>
      </w:r>
    </w:p>
    <w:p w:rsidR="00C677C0" w:rsidRPr="002B4E57" w:rsidRDefault="00C677C0" w:rsidP="00C677C0">
      <w:pPr>
        <w:pStyle w:val="a3"/>
        <w:numPr>
          <w:ilvl w:val="0"/>
          <w:numId w:val="18"/>
        </w:numPr>
        <w:ind w:right="20"/>
        <w:jc w:val="both"/>
        <w:rPr>
          <w:lang w:bidi="en-US"/>
        </w:rPr>
      </w:pPr>
      <w:r w:rsidRPr="002B4E57">
        <w:rPr>
          <w:lang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677C0" w:rsidRPr="002B4E57" w:rsidRDefault="00C677C0" w:rsidP="00C677C0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0" w:name="_Toc12404208"/>
    </w:p>
    <w:p w:rsidR="00C677C0" w:rsidRPr="002B4E57" w:rsidRDefault="00C677C0" w:rsidP="00C677C0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bookmarkEnd w:id="0"/>
    <w:p w:rsidR="00C677C0" w:rsidRDefault="00C677C0" w:rsidP="00F046C2">
      <w:pPr>
        <w:widowControl w:val="0"/>
        <w:ind w:firstLine="708"/>
        <w:contextualSpacing/>
        <w:jc w:val="center"/>
        <w:rPr>
          <w:rFonts w:eastAsiaTheme="minorEastAsia"/>
          <w:b/>
          <w:lang w:eastAsia="ja-JP"/>
        </w:rPr>
      </w:pPr>
    </w:p>
    <w:p w:rsidR="00C677C0" w:rsidRPr="002B4E57" w:rsidRDefault="00C677C0" w:rsidP="00C677C0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" w:name="_Toc12404211"/>
      <w:r w:rsidRPr="002B4E5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РЕЧЕВЫЕ  УМЕНИЯ</w:t>
      </w:r>
      <w:bookmarkEnd w:id="1"/>
    </w:p>
    <w:p w:rsidR="00C677C0" w:rsidRPr="002B4E57" w:rsidRDefault="00C677C0" w:rsidP="00C677C0">
      <w:pPr>
        <w:contextualSpacing/>
        <w:jc w:val="center"/>
        <w:rPr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rFonts w:eastAsiaTheme="minorEastAsia"/>
          <w:b/>
          <w:u w:val="single"/>
          <w:lang w:eastAsia="ja-JP"/>
        </w:rPr>
      </w:pPr>
      <w:r w:rsidRPr="002B4E57">
        <w:rPr>
          <w:rFonts w:eastAsiaTheme="minorEastAsia"/>
          <w:b/>
          <w:u w:val="single"/>
          <w:lang w:eastAsia="ja-JP"/>
        </w:rPr>
        <w:t>Говорение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Диалогическая речь</w:t>
      </w:r>
    </w:p>
    <w:p w:rsidR="00C677C0" w:rsidRPr="002B4E57" w:rsidRDefault="00C677C0" w:rsidP="00C677C0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умение вести </w:t>
      </w:r>
      <w:r w:rsidRPr="002B4E57">
        <w:rPr>
          <w:rFonts w:eastAsiaTheme="minorEastAsia"/>
          <w:b/>
          <w:i/>
          <w:lang w:eastAsia="ja-JP"/>
        </w:rPr>
        <w:t>комбинированные диалоги</w:t>
      </w:r>
      <w:r w:rsidRPr="002B4E57">
        <w:rPr>
          <w:rFonts w:eastAsiaTheme="minorEastAsia"/>
          <w:lang w:eastAsia="ja-JP"/>
        </w:rPr>
        <w:t>, которые включают элементы диалога этикетного характера, диалога-расспроса, диалога-побуждения к действию, диалога-обмена мнениями.</w:t>
      </w:r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Объём диалога: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 xml:space="preserve">6-7 реплик </w:t>
      </w:r>
      <w:r w:rsidRPr="002B4E57">
        <w:rPr>
          <w:rFonts w:eastAsiaTheme="minorEastAsia"/>
          <w:lang w:eastAsia="ja-JP"/>
        </w:rPr>
        <w:t xml:space="preserve">со стороны каждого обучающегося. </w:t>
      </w:r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Продолжительность диалога: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 xml:space="preserve">2,5-3 мин 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Монологическая речь</w:t>
      </w:r>
    </w:p>
    <w:p w:rsidR="00C677C0" w:rsidRPr="002B4E57" w:rsidRDefault="00C677C0" w:rsidP="00C677C0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>Дальнейшее развитие и совершенствование связных высказываний обучающихся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описания/характеристики, повествования/сообщения, рассказа (включающего эмоционально-оценочные суждения), рассуждения с высказыванием своего мнения и аргументацией).</w:t>
      </w:r>
      <w:proofErr w:type="gramEnd"/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i/>
          <w:lang w:eastAsia="ja-JP"/>
        </w:rPr>
        <w:t>Объём монологического высказывания: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12-15 фраз</w:t>
      </w:r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i/>
          <w:lang w:eastAsia="ja-JP"/>
        </w:rPr>
        <w:t>Продолжительность монолога: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2-2,5 мин</w:t>
      </w:r>
    </w:p>
    <w:p w:rsidR="00C677C0" w:rsidRPr="002B4E57" w:rsidRDefault="00C677C0" w:rsidP="00C677C0">
      <w:pPr>
        <w:widowControl w:val="0"/>
        <w:contextualSpacing/>
        <w:rPr>
          <w:rFonts w:eastAsiaTheme="minorEastAsia"/>
          <w:b/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rFonts w:eastAsiaTheme="minorEastAsia"/>
          <w:b/>
          <w:u w:val="single"/>
          <w:lang w:eastAsia="ja-JP"/>
        </w:rPr>
      </w:pPr>
      <w:proofErr w:type="spellStart"/>
      <w:r w:rsidRPr="002B4E57">
        <w:rPr>
          <w:rFonts w:eastAsiaTheme="minorEastAsia"/>
          <w:b/>
          <w:u w:val="single"/>
          <w:lang w:eastAsia="ja-JP"/>
        </w:rPr>
        <w:t>Аудирование</w:t>
      </w:r>
      <w:proofErr w:type="spellEnd"/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и точностью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proofErr w:type="spellStart"/>
      <w:r w:rsidRPr="002B4E57">
        <w:rPr>
          <w:rFonts w:eastAsiaTheme="minorEastAsia"/>
          <w:lang w:eastAsia="ja-JP"/>
        </w:rPr>
        <w:t>Аудирование</w:t>
      </w:r>
      <w:proofErr w:type="spellEnd"/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i/>
          <w:lang w:eastAsia="ja-JP"/>
        </w:rPr>
        <w:t>с полным пониманием</w:t>
      </w:r>
      <w:r w:rsidRPr="002B4E57">
        <w:rPr>
          <w:rFonts w:eastAsiaTheme="minorEastAsia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2B4E57">
        <w:rPr>
          <w:rFonts w:eastAsiaTheme="minorEastAsia"/>
          <w:i/>
          <w:lang w:eastAsia="ja-JP"/>
        </w:rPr>
        <w:t xml:space="preserve">Время звучания текстов для </w:t>
      </w:r>
      <w:proofErr w:type="spellStart"/>
      <w:r w:rsidRPr="002B4E57">
        <w:rPr>
          <w:rFonts w:eastAsiaTheme="minorEastAsia"/>
          <w:i/>
          <w:lang w:eastAsia="ja-JP"/>
        </w:rPr>
        <w:t>аудирования</w:t>
      </w:r>
      <w:proofErr w:type="spellEnd"/>
      <w:r w:rsidRPr="002B4E57">
        <w:rPr>
          <w:rFonts w:eastAsiaTheme="minorEastAsia"/>
          <w:i/>
          <w:lang w:eastAsia="ja-JP"/>
        </w:rPr>
        <w:t xml:space="preserve"> – </w:t>
      </w:r>
      <w:r w:rsidRPr="002B4E57">
        <w:rPr>
          <w:rFonts w:eastAsiaTheme="minorEastAsia"/>
          <w:b/>
          <w:lang w:eastAsia="ja-JP"/>
        </w:rPr>
        <w:t>до 2 мин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proofErr w:type="spellStart"/>
      <w:r w:rsidRPr="002B4E57">
        <w:rPr>
          <w:rFonts w:eastAsiaTheme="minorEastAsia"/>
          <w:lang w:eastAsia="ja-JP"/>
        </w:rPr>
        <w:t>Аудирование</w:t>
      </w:r>
      <w:proofErr w:type="spellEnd"/>
      <w:r w:rsidRPr="002B4E57">
        <w:rPr>
          <w:rFonts w:eastAsiaTheme="minorEastAsia"/>
          <w:lang w:eastAsia="ja-JP"/>
        </w:rPr>
        <w:t xml:space="preserve"> с пониманием </w:t>
      </w:r>
      <w:r w:rsidRPr="002B4E57">
        <w:rPr>
          <w:rFonts w:eastAsiaTheme="minorEastAsia"/>
          <w:b/>
          <w:i/>
          <w:lang w:eastAsia="ja-JP"/>
        </w:rPr>
        <w:t>основного содержания</w:t>
      </w:r>
      <w:r w:rsidRPr="002B4E57">
        <w:rPr>
          <w:rFonts w:eastAsiaTheme="minorEastAsia"/>
          <w:lang w:eastAsia="ja-JP"/>
        </w:rPr>
        <w:t xml:space="preserve"> текста предполагает умение определять основную тему и главные факты/события в воспринимаемом на слух аутентичном </w:t>
      </w:r>
      <w:proofErr w:type="gramStart"/>
      <w:r w:rsidRPr="002B4E57">
        <w:rPr>
          <w:rFonts w:eastAsiaTheme="minorEastAsia"/>
          <w:lang w:eastAsia="ja-JP"/>
        </w:rPr>
        <w:t>тексте</w:t>
      </w:r>
      <w:proofErr w:type="gramEnd"/>
      <w:r w:rsidRPr="002B4E57">
        <w:rPr>
          <w:rFonts w:eastAsiaTheme="minorEastAsia"/>
          <w:lang w:eastAsia="ja-JP"/>
        </w:rPr>
        <w:t xml:space="preserve">, содержащем наряду с изученными и некоторое количество незнакомых языковых явлений. </w:t>
      </w:r>
      <w:r w:rsidRPr="002B4E57">
        <w:rPr>
          <w:rFonts w:eastAsiaTheme="minorEastAsia"/>
          <w:i/>
          <w:lang w:eastAsia="ja-JP"/>
        </w:rPr>
        <w:t xml:space="preserve">Время звучания текстов – </w:t>
      </w:r>
      <w:r w:rsidRPr="002B4E57">
        <w:rPr>
          <w:rFonts w:eastAsiaTheme="minorEastAsia"/>
          <w:b/>
          <w:lang w:eastAsia="ja-JP"/>
        </w:rPr>
        <w:t>до 2 мин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Theme="minorEastAsia"/>
          <w:lang w:eastAsia="ja-JP"/>
        </w:rPr>
      </w:pPr>
      <w:proofErr w:type="spellStart"/>
      <w:r w:rsidRPr="002B4E57">
        <w:rPr>
          <w:rFonts w:eastAsiaTheme="minorEastAsia"/>
          <w:lang w:eastAsia="ja-JP"/>
        </w:rPr>
        <w:t>Аудирование</w:t>
      </w:r>
      <w:proofErr w:type="spellEnd"/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i/>
          <w:lang w:eastAsia="ja-JP"/>
        </w:rPr>
        <w:t>с выборочным пониманием</w:t>
      </w:r>
      <w:r w:rsidRPr="002B4E57">
        <w:rPr>
          <w:rFonts w:eastAsiaTheme="minorEastAsia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2B4E57">
        <w:rPr>
          <w:rFonts w:eastAsiaTheme="minorEastAsia"/>
          <w:i/>
          <w:lang w:eastAsia="ja-JP"/>
        </w:rPr>
        <w:t xml:space="preserve">Время звучания текстов для </w:t>
      </w:r>
      <w:proofErr w:type="spellStart"/>
      <w:r w:rsidRPr="002B4E57">
        <w:rPr>
          <w:rFonts w:eastAsiaTheme="minorEastAsia"/>
          <w:i/>
          <w:lang w:eastAsia="ja-JP"/>
        </w:rPr>
        <w:t>аудирования</w:t>
      </w:r>
      <w:proofErr w:type="spellEnd"/>
      <w:r w:rsidRPr="002B4E57">
        <w:rPr>
          <w:rFonts w:eastAsiaTheme="minorEastAsia"/>
          <w:i/>
          <w:lang w:eastAsia="ja-JP"/>
        </w:rPr>
        <w:t xml:space="preserve"> – </w:t>
      </w:r>
      <w:r w:rsidRPr="002B4E57">
        <w:rPr>
          <w:rFonts w:eastAsiaTheme="minorEastAsia"/>
          <w:b/>
          <w:lang w:eastAsia="ja-JP"/>
        </w:rPr>
        <w:t>до 1,5 мин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widowControl w:val="0"/>
        <w:ind w:left="709" w:hanging="1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Жанры текстов</w:t>
      </w:r>
      <w:r w:rsidRPr="002B4E57">
        <w:rPr>
          <w:rFonts w:eastAsiaTheme="minorEastAsia"/>
          <w:lang w:eastAsia="ja-JP"/>
        </w:rPr>
        <w:t>: высказывания собеседников в ситуациях повседневного общения, объявление, реклама, сообщение, рассказ, диалог-интервью, стихотворение и др.</w:t>
      </w:r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Стили текстов</w:t>
      </w:r>
      <w:r w:rsidRPr="002B4E57">
        <w:rPr>
          <w:rFonts w:eastAsiaTheme="minorEastAsia"/>
          <w:lang w:eastAsia="ja-JP"/>
        </w:rPr>
        <w:t>: разговорный, информационный, научно-популярный, публицистический.</w:t>
      </w:r>
    </w:p>
    <w:p w:rsidR="00C677C0" w:rsidRPr="002B4E57" w:rsidRDefault="00C677C0" w:rsidP="00C677C0">
      <w:pPr>
        <w:pStyle w:val="a3"/>
        <w:widowControl w:val="0"/>
        <w:ind w:left="284"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rFonts w:eastAsiaTheme="minorEastAsia"/>
          <w:b/>
          <w:u w:val="single"/>
          <w:lang w:eastAsia="ja-JP"/>
        </w:rPr>
      </w:pPr>
      <w:r w:rsidRPr="002B4E57">
        <w:rPr>
          <w:rFonts w:eastAsiaTheme="minorEastAsia"/>
          <w:b/>
          <w:u w:val="single"/>
          <w:lang w:eastAsia="ja-JP"/>
        </w:rPr>
        <w:t>Чтение</w:t>
      </w:r>
    </w:p>
    <w:p w:rsidR="00C677C0" w:rsidRPr="002B4E57" w:rsidRDefault="00C677C0" w:rsidP="00C677C0">
      <w:pPr>
        <w:widowControl w:val="0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Дальнейшее развитие и совершенствование умений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3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lang w:eastAsia="ja-JP"/>
        </w:rPr>
        <w:t xml:space="preserve">Чтение с </w:t>
      </w:r>
      <w:r w:rsidRPr="002B4E57">
        <w:rPr>
          <w:rFonts w:eastAsiaTheme="minorEastAsia"/>
          <w:b/>
          <w:i/>
          <w:lang w:eastAsia="ja-JP"/>
        </w:rPr>
        <w:t>пониманием основного содержания (ознакомительное чтение)</w:t>
      </w:r>
      <w:r w:rsidRPr="002B4E57">
        <w:rPr>
          <w:rFonts w:eastAsiaTheme="minorEastAsia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</w:t>
      </w:r>
      <w:r w:rsidRPr="002B4E57">
        <w:rPr>
          <w:rFonts w:eastAsiaTheme="minorEastAsia"/>
          <w:lang w:eastAsia="ja-JP"/>
        </w:rPr>
        <w:lastRenderedPageBreak/>
        <w:t xml:space="preserve">содержание, включающих некоторое количество незнакомых слов. </w:t>
      </w:r>
      <w:r w:rsidRPr="002B4E57">
        <w:rPr>
          <w:rFonts w:eastAsiaTheme="minorEastAsia"/>
          <w:i/>
          <w:lang w:eastAsia="ja-JP"/>
        </w:rPr>
        <w:t xml:space="preserve">Объём текста для чтения: </w:t>
      </w:r>
      <w:r w:rsidRPr="002B4E57">
        <w:rPr>
          <w:rFonts w:eastAsiaTheme="minorEastAsia"/>
          <w:b/>
          <w:lang w:eastAsia="ja-JP"/>
        </w:rPr>
        <w:t>650 слов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3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lang w:eastAsia="ja-JP"/>
        </w:rPr>
        <w:t xml:space="preserve">Чтение </w:t>
      </w:r>
      <w:r w:rsidRPr="002B4E57">
        <w:rPr>
          <w:rFonts w:eastAsiaTheme="minorEastAsia"/>
          <w:b/>
          <w:i/>
          <w:lang w:eastAsia="ja-JP"/>
        </w:rPr>
        <w:t>с выборочным пониманием (просмотровое/поисковое чтение)</w:t>
      </w:r>
      <w:r w:rsidRPr="002B4E57">
        <w:rPr>
          <w:rFonts w:eastAsiaTheme="minorEastAsia"/>
          <w:lang w:eastAsia="ja-JP"/>
        </w:rPr>
        <w:t xml:space="preserve"> нужной или интересующей информации осуществляется на несложных аутентичных текстах разных жанров, содержащих некоторое количество неизученных языковых явлений,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2B4E57">
        <w:rPr>
          <w:rFonts w:eastAsiaTheme="minorEastAsia"/>
          <w:i/>
          <w:lang w:eastAsia="ja-JP"/>
        </w:rPr>
        <w:t xml:space="preserve">Объём текста для чтения — </w:t>
      </w:r>
      <w:r w:rsidRPr="002B4E57">
        <w:rPr>
          <w:rFonts w:eastAsiaTheme="minorEastAsia"/>
          <w:b/>
          <w:lang w:eastAsia="ja-JP"/>
        </w:rPr>
        <w:t>500 слов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b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 xml:space="preserve">Чтение </w:t>
      </w:r>
      <w:r w:rsidRPr="002B4E57">
        <w:rPr>
          <w:rFonts w:eastAsiaTheme="minorEastAsia"/>
          <w:b/>
          <w:i/>
          <w:lang w:eastAsia="ja-JP"/>
        </w:rPr>
        <w:t xml:space="preserve">с полным пониманием (изучающее чтение) </w:t>
      </w:r>
      <w:r w:rsidRPr="002B4E57">
        <w:rPr>
          <w:rFonts w:eastAsiaTheme="minorEastAsia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 xml:space="preserve">Объём текста для чтения – </w:t>
      </w:r>
      <w:r w:rsidRPr="002B4E57">
        <w:rPr>
          <w:rFonts w:eastAsiaTheme="minorEastAsia"/>
          <w:b/>
          <w:lang w:eastAsia="ja-JP"/>
        </w:rPr>
        <w:t>500 слов.</w:t>
      </w:r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i/>
          <w:lang w:eastAsia="ja-JP"/>
        </w:rPr>
        <w:t>Жанры текстов:</w:t>
      </w:r>
      <w:r w:rsidRPr="002B4E57">
        <w:rPr>
          <w:rFonts w:eastAsiaTheme="minorEastAsia"/>
          <w:lang w:eastAsia="ja-JP"/>
        </w:rPr>
        <w:t xml:space="preserve"> статья, интервью, рассказ, отрывок из художественного произведения, объявление, реклама, меню, рецепт, проспект, стихотворение и др.</w:t>
      </w:r>
      <w:proofErr w:type="gramEnd"/>
    </w:p>
    <w:p w:rsidR="00C677C0" w:rsidRPr="002B4E57" w:rsidRDefault="00C677C0" w:rsidP="00C677C0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Стили текстов:</w:t>
      </w:r>
      <w:r w:rsidRPr="002B4E57">
        <w:rPr>
          <w:rFonts w:eastAsiaTheme="minorEastAsia"/>
          <w:lang w:eastAsia="ja-JP"/>
        </w:rPr>
        <w:t xml:space="preserve"> разговорный, публицистический, научно-популярный, художественный. </w:t>
      </w:r>
    </w:p>
    <w:p w:rsidR="00C677C0" w:rsidRPr="002B4E57" w:rsidRDefault="00C677C0" w:rsidP="00C677C0">
      <w:pPr>
        <w:widowControl w:val="0"/>
        <w:ind w:firstLine="708"/>
        <w:contextualSpacing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>Возможно</w:t>
      </w:r>
      <w:proofErr w:type="gramEnd"/>
      <w:r w:rsidRPr="002B4E57">
        <w:rPr>
          <w:rFonts w:eastAsiaTheme="minorEastAsia"/>
          <w:lang w:eastAsia="ja-JP"/>
        </w:rPr>
        <w:t xml:space="preserve"> использовать двуязычный словарь независимо от вида чтения.</w:t>
      </w:r>
    </w:p>
    <w:p w:rsidR="00C677C0" w:rsidRPr="002B4E57" w:rsidRDefault="00C677C0" w:rsidP="00C677C0">
      <w:pPr>
        <w:pStyle w:val="a3"/>
        <w:widowControl w:val="0"/>
        <w:ind w:left="284"/>
        <w:jc w:val="both"/>
        <w:rPr>
          <w:rFonts w:eastAsiaTheme="minorEastAsia"/>
          <w:b/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rFonts w:eastAsiaTheme="minorEastAsia"/>
          <w:b/>
          <w:u w:val="single"/>
          <w:lang w:eastAsia="ja-JP"/>
        </w:rPr>
      </w:pPr>
      <w:r w:rsidRPr="002B4E57">
        <w:rPr>
          <w:rFonts w:eastAsiaTheme="minorEastAsia"/>
          <w:b/>
          <w:u w:val="single"/>
          <w:lang w:eastAsia="ja-JP"/>
        </w:rPr>
        <w:t>Письменная речь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Дальнейшее развитие и совершенствование письменной речи, а именно умений: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заполнять </w:t>
      </w:r>
      <w:r w:rsidRPr="002B4E57">
        <w:rPr>
          <w:rFonts w:eastAsiaTheme="minorEastAsia"/>
          <w:b/>
          <w:i/>
          <w:lang w:eastAsia="ja-JP"/>
        </w:rPr>
        <w:t>бланки, формуляры,</w:t>
      </w:r>
      <w:r w:rsidRPr="002B4E57">
        <w:rPr>
          <w:rFonts w:eastAsiaTheme="minorEastAsia"/>
          <w:lang w:eastAsia="ja-JP"/>
        </w:rPr>
        <w:t xml:space="preserve"> составлять </w:t>
      </w:r>
      <w:r w:rsidRPr="002B4E57">
        <w:rPr>
          <w:rFonts w:eastAsiaTheme="minorEastAsia"/>
          <w:b/>
          <w:i/>
          <w:lang w:eastAsia="ja-JP"/>
        </w:rPr>
        <w:t>резюме</w:t>
      </w:r>
      <w:r w:rsidRPr="002B4E57">
        <w:rPr>
          <w:rFonts w:eastAsiaTheme="minorEastAsia"/>
          <w:lang w:eastAsia="ja-JP"/>
        </w:rPr>
        <w:t xml:space="preserve"> (</w:t>
      </w:r>
      <w:r w:rsidRPr="002B4E57">
        <w:rPr>
          <w:rFonts w:eastAsiaTheme="minorEastAsia"/>
          <w:i/>
          <w:lang w:eastAsia="ja-JP"/>
        </w:rPr>
        <w:t>СV</w:t>
      </w:r>
      <w:r w:rsidRPr="002B4E57">
        <w:rPr>
          <w:rFonts w:eastAsiaTheme="minorEastAsia"/>
          <w:lang w:eastAsia="ja-JP"/>
        </w:rPr>
        <w:t xml:space="preserve">) (указывать имя, фамилию, пол, возраст, гражданство, адрес и </w:t>
      </w:r>
      <w:proofErr w:type="spellStart"/>
      <w:r w:rsidRPr="002B4E57">
        <w:rPr>
          <w:rFonts w:eastAsiaTheme="minorEastAsia"/>
          <w:lang w:eastAsia="ja-JP"/>
        </w:rPr>
        <w:t>т</w:t>
      </w:r>
      <w:proofErr w:type="gramStart"/>
      <w:r w:rsidRPr="002B4E57">
        <w:rPr>
          <w:rFonts w:eastAsiaTheme="minorEastAsia"/>
          <w:lang w:eastAsia="ja-JP"/>
        </w:rPr>
        <w:t>.д</w:t>
      </w:r>
      <w:proofErr w:type="spellEnd"/>
      <w:proofErr w:type="gramEnd"/>
      <w:r w:rsidRPr="002B4E57">
        <w:rPr>
          <w:rFonts w:eastAsiaTheme="minorEastAsia"/>
          <w:lang w:eastAsia="ja-JP"/>
        </w:rPr>
        <w:t>);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писать </w:t>
      </w:r>
      <w:r w:rsidRPr="002B4E57">
        <w:rPr>
          <w:rFonts w:eastAsiaTheme="minorEastAsia"/>
          <w:b/>
          <w:i/>
          <w:lang w:eastAsia="ja-JP"/>
        </w:rPr>
        <w:t>личное</w:t>
      </w:r>
      <w:r w:rsidRPr="002B4E57">
        <w:rPr>
          <w:rFonts w:eastAsiaTheme="minorEastAsia"/>
          <w:lang w:eastAsia="ja-JP"/>
        </w:rPr>
        <w:t xml:space="preserve"> (в том числе </w:t>
      </w:r>
      <w:r w:rsidRPr="002B4E57">
        <w:rPr>
          <w:rFonts w:eastAsiaTheme="minorEastAsia"/>
          <w:b/>
          <w:i/>
          <w:lang w:eastAsia="ja-JP"/>
        </w:rPr>
        <w:t>электронное</w:t>
      </w:r>
      <w:r w:rsidRPr="002B4E57">
        <w:rPr>
          <w:rFonts w:eastAsiaTheme="minorEastAsia"/>
          <w:lang w:eastAsia="ja-JP"/>
        </w:rPr>
        <w:t xml:space="preserve">) </w:t>
      </w:r>
      <w:r w:rsidRPr="002B4E57">
        <w:rPr>
          <w:rFonts w:eastAsiaTheme="minorEastAsia"/>
          <w:b/>
          <w:i/>
          <w:lang w:eastAsia="ja-JP"/>
        </w:rPr>
        <w:t>письмо</w:t>
      </w:r>
      <w:r w:rsidRPr="002B4E57">
        <w:rPr>
          <w:rFonts w:eastAsiaTheme="minorEastAsia"/>
          <w:lang w:eastAsia="ja-JP"/>
        </w:rPr>
        <w:t xml:space="preserve"> в ответ на письмо-стимул, оформляя его в соответствии с нормами, принятыми в стране изучаемого языка (объёмом </w:t>
      </w:r>
      <w:r w:rsidRPr="002B4E57">
        <w:rPr>
          <w:rFonts w:eastAsiaTheme="minorEastAsia"/>
          <w:b/>
          <w:lang w:eastAsia="ja-JP"/>
        </w:rPr>
        <w:t>100–140 слов</w:t>
      </w:r>
      <w:r w:rsidRPr="002B4E57">
        <w:rPr>
          <w:rFonts w:eastAsiaTheme="minorEastAsia"/>
          <w:lang w:eastAsia="ja-JP"/>
        </w:rPr>
        <w:t xml:space="preserve">, включая адрес);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писать </w:t>
      </w:r>
      <w:r w:rsidRPr="002B4E57">
        <w:rPr>
          <w:rFonts w:eastAsiaTheme="minorEastAsia"/>
          <w:b/>
          <w:i/>
          <w:lang w:eastAsia="ja-JP"/>
        </w:rPr>
        <w:t>официальное</w:t>
      </w:r>
      <w:r w:rsidRPr="002B4E57">
        <w:rPr>
          <w:rFonts w:eastAsiaTheme="minorEastAsia"/>
          <w:lang w:eastAsia="ja-JP"/>
        </w:rPr>
        <w:t xml:space="preserve"> (в том числе </w:t>
      </w:r>
      <w:r w:rsidRPr="002B4E57">
        <w:rPr>
          <w:rFonts w:eastAsiaTheme="minorEastAsia"/>
          <w:b/>
          <w:i/>
          <w:lang w:eastAsia="ja-JP"/>
        </w:rPr>
        <w:t>электронное</w:t>
      </w:r>
      <w:r w:rsidRPr="002B4E57">
        <w:rPr>
          <w:rFonts w:eastAsiaTheme="minorEastAsia"/>
          <w:lang w:eastAsia="ja-JP"/>
        </w:rPr>
        <w:t>) письмо (</w:t>
      </w:r>
      <w:proofErr w:type="spellStart"/>
      <w:r w:rsidRPr="002B4E57">
        <w:rPr>
          <w:rFonts w:eastAsiaTheme="minorEastAsia"/>
          <w:i/>
          <w:lang w:eastAsia="ja-JP"/>
        </w:rPr>
        <w:t>formal</w:t>
      </w:r>
      <w:proofErr w:type="spellEnd"/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letter</w:t>
      </w:r>
      <w:proofErr w:type="spellEnd"/>
      <w:r w:rsidRPr="002B4E57">
        <w:rPr>
          <w:rFonts w:eastAsiaTheme="minorEastAsia"/>
          <w:lang w:eastAsia="ja-JP"/>
        </w:rPr>
        <w:t>) заданного объёма, оформляя его в соответствии с нормами, принятыми в англоязычных странах;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составлять </w:t>
      </w:r>
      <w:r w:rsidRPr="002B4E57">
        <w:rPr>
          <w:rFonts w:eastAsiaTheme="minorEastAsia"/>
          <w:b/>
          <w:i/>
          <w:lang w:eastAsia="ja-JP"/>
        </w:rPr>
        <w:t>план, тезисы</w:t>
      </w:r>
      <w:r w:rsidRPr="002B4E57">
        <w:rPr>
          <w:rFonts w:eastAsiaTheme="minorEastAsia"/>
          <w:lang w:eastAsia="ja-JP"/>
        </w:rPr>
        <w:t xml:space="preserve"> устного или письменного сообщения;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писать сочинения с элементами описания, сочинения с элементами рассуждения;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12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использовать письменную речь в ходе проектной деятельности.</w:t>
      </w:r>
    </w:p>
    <w:p w:rsidR="00C677C0" w:rsidRPr="002B4E57" w:rsidRDefault="00C677C0" w:rsidP="00C677C0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677C0" w:rsidRPr="002B4E57" w:rsidRDefault="00C677C0" w:rsidP="00C677C0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" w:name="_Toc12404212"/>
      <w:r w:rsidRPr="002B4E5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ЯЗЫКОВЫЕ  ЗНАНИЯ  И  НАВЫКИ</w:t>
      </w:r>
      <w:bookmarkEnd w:id="2"/>
    </w:p>
    <w:p w:rsidR="00C677C0" w:rsidRPr="002B4E57" w:rsidRDefault="00C677C0" w:rsidP="00C677C0">
      <w:pPr>
        <w:widowControl w:val="0"/>
        <w:contextualSpacing/>
        <w:jc w:val="center"/>
        <w:rPr>
          <w:rFonts w:eastAsiaTheme="minorEastAsia"/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rFonts w:eastAsiaTheme="minorEastAsia"/>
          <w:b/>
          <w:u w:val="single"/>
          <w:lang w:eastAsia="ja-JP"/>
        </w:rPr>
      </w:pPr>
      <w:r w:rsidRPr="002B4E57">
        <w:rPr>
          <w:rFonts w:eastAsiaTheme="minorEastAsia"/>
          <w:b/>
          <w:u w:val="single"/>
          <w:lang w:eastAsia="ja-JP"/>
        </w:rPr>
        <w:t>Орфография и пунктуация</w:t>
      </w:r>
    </w:p>
    <w:p w:rsidR="00C677C0" w:rsidRPr="002B4E57" w:rsidRDefault="00C677C0" w:rsidP="00C677C0">
      <w:pPr>
        <w:widowControl w:val="0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Совершенствование орфографических и пунктуационных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pStyle w:val="a3"/>
        <w:widowControl w:val="0"/>
        <w:rPr>
          <w:b/>
          <w:u w:val="single"/>
        </w:rPr>
      </w:pPr>
      <w:r w:rsidRPr="002B4E57">
        <w:rPr>
          <w:b/>
          <w:u w:val="single"/>
        </w:rPr>
        <w:t>Фонетическая сторона речи</w:t>
      </w:r>
    </w:p>
    <w:p w:rsidR="00C677C0" w:rsidRPr="002B4E57" w:rsidRDefault="00C677C0" w:rsidP="00C677C0">
      <w:pPr>
        <w:pStyle w:val="a3"/>
        <w:numPr>
          <w:ilvl w:val="0"/>
          <w:numId w:val="23"/>
        </w:numPr>
        <w:ind w:left="284" w:hanging="284"/>
        <w:jc w:val="both"/>
      </w:pPr>
      <w:r w:rsidRPr="002B4E57">
        <w:t xml:space="preserve">Совершенствование </w:t>
      </w:r>
      <w:proofErr w:type="spellStart"/>
      <w:r w:rsidRPr="002B4E57">
        <w:t>слухопроизносительных</w:t>
      </w:r>
      <w:proofErr w:type="spellEnd"/>
      <w:r w:rsidRPr="002B4E57">
        <w:t xml:space="preserve"> навыков, в том числе применительно к новому языковому материалу, навыков правильного произношения; </w:t>
      </w:r>
    </w:p>
    <w:p w:rsidR="00C677C0" w:rsidRPr="002B4E57" w:rsidRDefault="00C677C0" w:rsidP="00C677C0">
      <w:pPr>
        <w:pStyle w:val="a3"/>
        <w:numPr>
          <w:ilvl w:val="0"/>
          <w:numId w:val="23"/>
        </w:numPr>
        <w:ind w:left="284" w:hanging="284"/>
        <w:jc w:val="both"/>
      </w:pPr>
      <w:r w:rsidRPr="002B4E57">
        <w:t xml:space="preserve">соблюдение ударения и интонации в английских словах и фразах; </w:t>
      </w:r>
    </w:p>
    <w:p w:rsidR="00C677C0" w:rsidRPr="002B4E57" w:rsidRDefault="00C677C0" w:rsidP="00C677C0">
      <w:pPr>
        <w:pStyle w:val="a3"/>
        <w:numPr>
          <w:ilvl w:val="0"/>
          <w:numId w:val="23"/>
        </w:numPr>
        <w:ind w:left="284" w:hanging="284"/>
        <w:jc w:val="both"/>
      </w:pPr>
      <w:r w:rsidRPr="002B4E57">
        <w:t xml:space="preserve">совершенствование ритмико-интонационных навыков оформления различных типов предложений; </w:t>
      </w:r>
    </w:p>
    <w:p w:rsidR="00C677C0" w:rsidRPr="002B4E57" w:rsidRDefault="00C677C0" w:rsidP="00C677C0">
      <w:pPr>
        <w:pStyle w:val="a3"/>
        <w:numPr>
          <w:ilvl w:val="0"/>
          <w:numId w:val="23"/>
        </w:numPr>
        <w:ind w:left="284" w:hanging="284"/>
        <w:jc w:val="both"/>
      </w:pPr>
      <w:r w:rsidRPr="002B4E57">
        <w:t>распознавание и восприятие английских звуков в разных вариантах произношения (социальных, диалектных).</w:t>
      </w:r>
    </w:p>
    <w:p w:rsidR="00C677C0" w:rsidRPr="002B4E57" w:rsidRDefault="00C677C0" w:rsidP="00C677C0">
      <w:pPr>
        <w:ind w:firstLine="708"/>
        <w:contextualSpacing/>
        <w:jc w:val="both"/>
      </w:pPr>
    </w:p>
    <w:p w:rsidR="00C677C0" w:rsidRPr="002B4E57" w:rsidRDefault="00C677C0" w:rsidP="00C677C0">
      <w:pPr>
        <w:widowControl w:val="0"/>
        <w:ind w:firstLine="708"/>
        <w:contextualSpacing/>
        <w:rPr>
          <w:b/>
          <w:u w:val="single"/>
        </w:rPr>
      </w:pPr>
      <w:r w:rsidRPr="002B4E57">
        <w:rPr>
          <w:b/>
          <w:u w:val="single"/>
        </w:rPr>
        <w:t>Лексическая сторона речи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t xml:space="preserve">Систематизация лексических единиц, изученных во 2-9 классах;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t>овладение лексическими единицами, обслуживающими новые темы, проблемы и ситуации общения в пределах тематики старшей школы;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</w:t>
      </w:r>
      <w:proofErr w:type="gramStart"/>
      <w:r w:rsidRPr="002B4E57">
        <w:t>дств св</w:t>
      </w:r>
      <w:proofErr w:type="gramEnd"/>
      <w:r w:rsidRPr="002B4E57">
        <w:t>язи в тексте для обеспечения его целостности (</w:t>
      </w:r>
      <w:proofErr w:type="spellStart"/>
      <w:r w:rsidRPr="002B4E57">
        <w:rPr>
          <w:i/>
        </w:rPr>
        <w:t>firstly</w:t>
      </w:r>
      <w:proofErr w:type="spellEnd"/>
      <w:r w:rsidRPr="002B4E57">
        <w:rPr>
          <w:i/>
        </w:rPr>
        <w:t xml:space="preserve">, </w:t>
      </w:r>
      <w:proofErr w:type="spellStart"/>
      <w:r w:rsidRPr="002B4E57">
        <w:rPr>
          <w:i/>
        </w:rPr>
        <w:t>finally</w:t>
      </w:r>
      <w:proofErr w:type="spellEnd"/>
      <w:r w:rsidRPr="002B4E57">
        <w:rPr>
          <w:i/>
        </w:rPr>
        <w:t xml:space="preserve">, </w:t>
      </w:r>
      <w:proofErr w:type="spellStart"/>
      <w:r w:rsidRPr="002B4E57">
        <w:rPr>
          <w:i/>
        </w:rPr>
        <w:t>at</w:t>
      </w:r>
      <w:proofErr w:type="spellEnd"/>
      <w:r w:rsidRPr="002B4E57">
        <w:rPr>
          <w:i/>
        </w:rPr>
        <w:t xml:space="preserve"> </w:t>
      </w:r>
      <w:proofErr w:type="spellStart"/>
      <w:r w:rsidRPr="002B4E57">
        <w:rPr>
          <w:i/>
        </w:rPr>
        <w:t>last</w:t>
      </w:r>
      <w:proofErr w:type="spellEnd"/>
      <w:r w:rsidRPr="002B4E57">
        <w:rPr>
          <w:i/>
        </w:rPr>
        <w:t xml:space="preserve">, </w:t>
      </w:r>
      <w:proofErr w:type="spellStart"/>
      <w:r w:rsidRPr="002B4E57">
        <w:rPr>
          <w:i/>
        </w:rPr>
        <w:t>in</w:t>
      </w:r>
      <w:proofErr w:type="spellEnd"/>
      <w:r w:rsidRPr="002B4E57">
        <w:rPr>
          <w:i/>
        </w:rPr>
        <w:t xml:space="preserve"> </w:t>
      </w:r>
      <w:proofErr w:type="spellStart"/>
      <w:r w:rsidRPr="002B4E57">
        <w:rPr>
          <w:i/>
        </w:rPr>
        <w:t>the</w:t>
      </w:r>
      <w:proofErr w:type="spellEnd"/>
      <w:r w:rsidRPr="002B4E57">
        <w:rPr>
          <w:i/>
        </w:rPr>
        <w:t xml:space="preserve"> </w:t>
      </w:r>
      <w:proofErr w:type="spellStart"/>
      <w:r w:rsidRPr="002B4E57">
        <w:rPr>
          <w:i/>
        </w:rPr>
        <w:t>end</w:t>
      </w:r>
      <w:proofErr w:type="spellEnd"/>
      <w:r w:rsidRPr="002B4E57">
        <w:rPr>
          <w:i/>
        </w:rPr>
        <w:t xml:space="preserve">, </w:t>
      </w:r>
      <w:proofErr w:type="spellStart"/>
      <w:r w:rsidRPr="002B4E57">
        <w:rPr>
          <w:i/>
        </w:rPr>
        <w:t>however</w:t>
      </w:r>
      <w:proofErr w:type="spellEnd"/>
      <w:r w:rsidRPr="002B4E57">
        <w:t xml:space="preserve"> и др.);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lastRenderedPageBreak/>
        <w:t xml:space="preserve">соблюдение правил лексической сочетаемости;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t>расширение потенциального словаря за счет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4"/>
        </w:numPr>
        <w:spacing w:after="200"/>
        <w:ind w:left="284" w:hanging="284"/>
        <w:jc w:val="both"/>
      </w:pPr>
      <w:r w:rsidRPr="002B4E57">
        <w:t>применение основных способов словообразования (суффиксация, префиксация, словосложение, конверсия).</w:t>
      </w:r>
    </w:p>
    <w:p w:rsidR="00C677C0" w:rsidRPr="002B4E57" w:rsidRDefault="00C677C0" w:rsidP="00C677C0">
      <w:pPr>
        <w:widowControl w:val="0"/>
        <w:ind w:firstLine="708"/>
        <w:rPr>
          <w:b/>
          <w:u w:val="single"/>
        </w:rPr>
      </w:pPr>
      <w:r w:rsidRPr="002B4E57">
        <w:rPr>
          <w:b/>
          <w:u w:val="single"/>
        </w:rPr>
        <w:t>Грамматическая сторона речи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  <w:proofErr w:type="spellStart"/>
      <w:r w:rsidRPr="002B4E57">
        <w:rPr>
          <w:rFonts w:eastAsiaTheme="minorEastAsia"/>
          <w:lang w:eastAsia="ja-JP"/>
        </w:rPr>
        <w:t>Коммуникативно</w:t>
      </w:r>
      <w:proofErr w:type="spellEnd"/>
      <w:r w:rsidRPr="002B4E57">
        <w:rPr>
          <w:rFonts w:eastAsiaTheme="minorEastAsia"/>
          <w:lang w:eastAsia="ja-JP"/>
        </w:rPr>
        <w:t xml:space="preserve">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Расширение объёма значений изученных грамматических средств и знакомство с новыми грамматическими явлениями.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5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Коммуникативные типы предложений</w:t>
      </w:r>
      <w:r w:rsidRPr="002B4E57">
        <w:rPr>
          <w:rFonts w:eastAsiaTheme="minorEastAsia"/>
          <w:lang w:eastAsia="ja-JP"/>
        </w:rPr>
        <w:t xml:space="preserve">: повествовательные (утвердительные, </w:t>
      </w:r>
      <w:proofErr w:type="gramStart"/>
      <w:r w:rsidRPr="002B4E57">
        <w:rPr>
          <w:rFonts w:eastAsiaTheme="minorEastAsia"/>
          <w:lang w:eastAsia="ja-JP"/>
        </w:rPr>
        <w:t xml:space="preserve">отри </w:t>
      </w:r>
      <w:proofErr w:type="spellStart"/>
      <w:r w:rsidRPr="002B4E57">
        <w:rPr>
          <w:rFonts w:eastAsiaTheme="minorEastAsia"/>
          <w:lang w:eastAsia="ja-JP"/>
        </w:rPr>
        <w:t>цательные</w:t>
      </w:r>
      <w:proofErr w:type="spellEnd"/>
      <w:proofErr w:type="gramEnd"/>
      <w:r w:rsidRPr="002B4E57">
        <w:rPr>
          <w:rFonts w:eastAsiaTheme="minorEastAsia"/>
          <w:lang w:eastAsia="ja-JP"/>
        </w:rPr>
        <w:t>), вопросительные (общий, специальный, альтернативный, разделительный вопросы) и побудительные (в утвердительной и отрицательной форме).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5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Нераспространённые и распространённые </w:t>
      </w:r>
      <w:r w:rsidRPr="002B4E57">
        <w:rPr>
          <w:rFonts w:eastAsiaTheme="minorEastAsia"/>
          <w:b/>
          <w:lang w:eastAsia="ja-JP"/>
        </w:rPr>
        <w:t>простые предложения</w:t>
      </w:r>
      <w:r w:rsidRPr="002B4E57">
        <w:rPr>
          <w:rFonts w:eastAsiaTheme="minorEastAsia"/>
          <w:lang w:eastAsia="ja-JP"/>
        </w:rPr>
        <w:t xml:space="preserve">, в том числе с </w:t>
      </w:r>
      <w:proofErr w:type="spellStart"/>
      <w:r w:rsidRPr="002B4E57">
        <w:rPr>
          <w:rFonts w:eastAsiaTheme="minorEastAsia"/>
          <w:lang w:eastAsia="ja-JP"/>
        </w:rPr>
        <w:t>не-сколькими</w:t>
      </w:r>
      <w:proofErr w:type="spellEnd"/>
      <w:r w:rsidRPr="002B4E57">
        <w:rPr>
          <w:rFonts w:eastAsiaTheme="minorEastAsia"/>
          <w:lang w:eastAsia="ja-JP"/>
        </w:rPr>
        <w:t xml:space="preserve"> обстоятельствами, следующими в определённом порядке; предложения с </w:t>
      </w:r>
      <w:proofErr w:type="spellStart"/>
      <w:r w:rsidRPr="002B4E57">
        <w:rPr>
          <w:rFonts w:eastAsiaTheme="minorEastAsia"/>
          <w:lang w:eastAsia="ja-JP"/>
        </w:rPr>
        <w:t>на-чальным</w:t>
      </w:r>
      <w:proofErr w:type="spellEnd"/>
      <w:r w:rsidRPr="002B4E57">
        <w:rPr>
          <w:rFonts w:eastAsiaTheme="minorEastAsia"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It</w:t>
      </w:r>
      <w:proofErr w:type="spellEnd"/>
      <w:r w:rsidRPr="002B4E57">
        <w:rPr>
          <w:rFonts w:eastAsiaTheme="minorEastAsia"/>
          <w:lang w:eastAsia="ja-JP"/>
        </w:rPr>
        <w:t xml:space="preserve"> и с </w:t>
      </w:r>
      <w:proofErr w:type="gramStart"/>
      <w:r w:rsidRPr="002B4E57">
        <w:rPr>
          <w:rFonts w:eastAsiaTheme="minorEastAsia"/>
          <w:lang w:eastAsia="ja-JP"/>
        </w:rPr>
        <w:t>начальным</w:t>
      </w:r>
      <w:proofErr w:type="gramEnd"/>
      <w:r w:rsidRPr="002B4E57">
        <w:rPr>
          <w:rFonts w:eastAsiaTheme="minorEastAsia"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There</w:t>
      </w:r>
      <w:proofErr w:type="spellEnd"/>
      <w:r w:rsidRPr="002B4E57">
        <w:rPr>
          <w:rFonts w:eastAsiaTheme="minorEastAsia"/>
          <w:lang w:eastAsia="ja-JP"/>
        </w:rPr>
        <w:t xml:space="preserve"> + </w:t>
      </w:r>
      <w:proofErr w:type="spellStart"/>
      <w:r w:rsidRPr="002B4E57">
        <w:rPr>
          <w:rFonts w:eastAsiaTheme="minorEastAsia"/>
          <w:i/>
          <w:lang w:eastAsia="ja-JP"/>
        </w:rPr>
        <w:t>to</w:t>
      </w:r>
      <w:proofErr w:type="spellEnd"/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be</w:t>
      </w:r>
      <w:proofErr w:type="spellEnd"/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5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Сложносочинённые предложения: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6"/>
        </w:numPr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с сочинительными союзами </w:t>
      </w:r>
      <w:r w:rsidRPr="002B4E57">
        <w:rPr>
          <w:rFonts w:eastAsiaTheme="minorEastAsia"/>
          <w:i/>
          <w:lang w:val="en-US" w:eastAsia="ja-JP"/>
        </w:rPr>
        <w:t>and</w:t>
      </w:r>
      <w:r w:rsidRPr="002B4E57">
        <w:rPr>
          <w:rFonts w:eastAsiaTheme="minorEastAsia"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but</w:t>
      </w:r>
      <w:r w:rsidRPr="002B4E57">
        <w:rPr>
          <w:rFonts w:eastAsiaTheme="minorEastAsia"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or</w:t>
      </w:r>
      <w:r w:rsidRPr="002B4E57">
        <w:rPr>
          <w:rFonts w:eastAsiaTheme="minorEastAsia"/>
          <w:lang w:eastAsia="ja-JP"/>
        </w:rPr>
        <w:t>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6"/>
        </w:numPr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с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союзами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союзными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словами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who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what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which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that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when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for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since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during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where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why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because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that’s why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in order to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if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unless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than, so that</w:t>
      </w:r>
      <w:r w:rsidRPr="002B4E57">
        <w:rPr>
          <w:rFonts w:eastAsiaTheme="minorEastAsia"/>
          <w:lang w:val="en-US" w:eastAsia="ja-JP"/>
        </w:rPr>
        <w:t>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6"/>
        </w:numPr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с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союзами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whoever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whatever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however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whenever</w:t>
      </w:r>
      <w:r w:rsidRPr="002B4E57">
        <w:rPr>
          <w:rFonts w:eastAsiaTheme="minorEastAsia"/>
          <w:lang w:val="en-US" w:eastAsia="ja-JP"/>
        </w:rPr>
        <w:t xml:space="preserve">.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Условные предложения</w:t>
      </w:r>
      <w:r w:rsidRPr="002B4E57">
        <w:rPr>
          <w:rFonts w:eastAsiaTheme="minorEastAsia"/>
          <w:lang w:eastAsia="ja-JP"/>
        </w:rPr>
        <w:t xml:space="preserve"> реального (</w:t>
      </w:r>
      <w:proofErr w:type="spellStart"/>
      <w:r w:rsidRPr="002B4E57">
        <w:rPr>
          <w:rFonts w:eastAsiaTheme="minorEastAsia"/>
          <w:i/>
          <w:lang w:eastAsia="ja-JP"/>
        </w:rPr>
        <w:t>Conditional</w:t>
      </w:r>
      <w:proofErr w:type="spellEnd"/>
      <w:r w:rsidRPr="002B4E57">
        <w:rPr>
          <w:rFonts w:eastAsiaTheme="minorEastAsia"/>
          <w:i/>
          <w:lang w:eastAsia="ja-JP"/>
        </w:rPr>
        <w:t xml:space="preserve"> I</w:t>
      </w:r>
      <w:r w:rsidRPr="002B4E57">
        <w:rPr>
          <w:rFonts w:eastAsiaTheme="minorEastAsia"/>
          <w:lang w:eastAsia="ja-JP"/>
        </w:rPr>
        <w:t>) и нереального (</w:t>
      </w:r>
      <w:proofErr w:type="spellStart"/>
      <w:r w:rsidRPr="002B4E57">
        <w:rPr>
          <w:rFonts w:eastAsiaTheme="minorEastAsia"/>
          <w:i/>
          <w:lang w:eastAsia="ja-JP"/>
        </w:rPr>
        <w:t>Conditional</w:t>
      </w:r>
      <w:proofErr w:type="spellEnd"/>
      <w:r w:rsidRPr="002B4E57">
        <w:rPr>
          <w:rFonts w:eastAsiaTheme="minorEastAsia"/>
          <w:i/>
          <w:lang w:eastAsia="ja-JP"/>
        </w:rPr>
        <w:t xml:space="preserve"> II</w:t>
      </w:r>
      <w:r w:rsidRPr="002B4E57">
        <w:rPr>
          <w:rFonts w:eastAsiaTheme="minorEastAsia"/>
          <w:lang w:eastAsia="ja-JP"/>
        </w:rPr>
        <w:t xml:space="preserve">, </w:t>
      </w:r>
      <w:proofErr w:type="spellStart"/>
      <w:r w:rsidRPr="002B4E57">
        <w:rPr>
          <w:rFonts w:eastAsiaTheme="minorEastAsia"/>
          <w:i/>
          <w:lang w:eastAsia="ja-JP"/>
        </w:rPr>
        <w:t>Conditional</w:t>
      </w:r>
      <w:proofErr w:type="spellEnd"/>
      <w:r w:rsidRPr="002B4E57">
        <w:rPr>
          <w:rFonts w:eastAsiaTheme="minorEastAsia"/>
          <w:i/>
          <w:lang w:eastAsia="ja-JP"/>
        </w:rPr>
        <w:t xml:space="preserve"> III</w:t>
      </w:r>
      <w:r w:rsidRPr="002B4E57">
        <w:rPr>
          <w:rFonts w:eastAsiaTheme="minorEastAsia"/>
          <w:lang w:eastAsia="ja-JP"/>
        </w:rPr>
        <w:t>) характера.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Предложения</w:t>
      </w:r>
      <w:r w:rsidRPr="002B4E57">
        <w:rPr>
          <w:rFonts w:eastAsiaTheme="minorEastAsia"/>
          <w:b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с</w:t>
      </w:r>
      <w:r w:rsidRPr="002B4E57">
        <w:rPr>
          <w:rFonts w:eastAsiaTheme="minorEastAsia"/>
          <w:b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конструкциями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I wish …</w:t>
      </w:r>
      <w:r w:rsidRPr="002B4E57">
        <w:rPr>
          <w:rFonts w:eastAsiaTheme="minorEastAsia"/>
          <w:lang w:val="en-US" w:eastAsia="ja-JP"/>
        </w:rPr>
        <w:t xml:space="preserve">; </w:t>
      </w:r>
      <w:r w:rsidRPr="002B4E57">
        <w:rPr>
          <w:rFonts w:eastAsiaTheme="minorEastAsia"/>
          <w:i/>
          <w:lang w:val="en-US" w:eastAsia="ja-JP"/>
        </w:rPr>
        <w:t>as ... as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not so ... as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either</w:t>
      </w:r>
      <w:r w:rsidRPr="002B4E57">
        <w:rPr>
          <w:rFonts w:eastAsiaTheme="minorEastAsia"/>
          <w:lang w:val="en-US" w:eastAsia="ja-JP"/>
        </w:rPr>
        <w:t xml:space="preserve"> … </w:t>
      </w:r>
      <w:r w:rsidRPr="002B4E57">
        <w:rPr>
          <w:rFonts w:eastAsiaTheme="minorEastAsia"/>
          <w:i/>
          <w:lang w:val="en-US" w:eastAsia="ja-JP"/>
        </w:rPr>
        <w:t>or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neither ... nor</w:t>
      </w:r>
      <w:r w:rsidRPr="002B4E57">
        <w:rPr>
          <w:rFonts w:eastAsiaTheme="minorEastAsia"/>
          <w:lang w:val="en-US" w:eastAsia="ja-JP"/>
        </w:rPr>
        <w:t xml:space="preserve">; </w:t>
      </w:r>
      <w:r w:rsidRPr="002B4E57">
        <w:rPr>
          <w:rFonts w:eastAsiaTheme="minorEastAsia"/>
          <w:i/>
          <w:lang w:val="en-US" w:eastAsia="ja-JP"/>
        </w:rPr>
        <w:t>It takes me ... to do something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I love/hate doing something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be/get used to something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be/ get used to doing something</w:t>
      </w:r>
      <w:r w:rsidRPr="002B4E57">
        <w:rPr>
          <w:rFonts w:eastAsiaTheme="minorEastAsia"/>
          <w:lang w:val="en-US"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Конструкции с инфинитивом</w:t>
      </w:r>
      <w:r w:rsidRPr="002B4E57">
        <w:rPr>
          <w:rFonts w:eastAsiaTheme="minorEastAsia"/>
          <w:lang w:eastAsia="ja-JP"/>
        </w:rPr>
        <w:t xml:space="preserve"> (сложное дополнение, сложное подлежащее).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Глаголы</w:t>
      </w:r>
      <w:r w:rsidRPr="002B4E57">
        <w:rPr>
          <w:rFonts w:eastAsiaTheme="minorEastAsia"/>
          <w:lang w:val="en-US" w:eastAsia="ja-JP"/>
        </w:rPr>
        <w:t xml:space="preserve"> 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8"/>
        </w:numPr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формах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действительного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залога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Present/Past/Future Simple; Present/Past/ Future Perfect; Present/Past/Future Continuous</w:t>
      </w:r>
      <w:r w:rsidRPr="002B4E57">
        <w:rPr>
          <w:rFonts w:eastAsiaTheme="minorEastAsia"/>
          <w:lang w:val="en-US" w:eastAsia="ja-JP"/>
        </w:rPr>
        <w:t>;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8"/>
        </w:numPr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формах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страдательного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залога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Present/Past/Future Simple Passive; Present/Past Continuous Passive</w:t>
      </w:r>
      <w:r w:rsidRPr="002B4E57">
        <w:rPr>
          <w:rFonts w:eastAsiaTheme="minorEastAsia"/>
          <w:lang w:val="en-US"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Выражение</w:t>
      </w:r>
      <w:r w:rsidRPr="002B4E57">
        <w:rPr>
          <w:rFonts w:eastAsiaTheme="minorEastAsia"/>
          <w:b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будущего</w:t>
      </w:r>
      <w:r w:rsidRPr="002B4E57">
        <w:rPr>
          <w:rFonts w:eastAsiaTheme="minorEastAsia"/>
          <w:b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действия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to be going to, Future Simple, Future Perfect, Future Continuous</w:t>
      </w:r>
      <w:r w:rsidRPr="002B4E57">
        <w:rPr>
          <w:rFonts w:eastAsiaTheme="minorEastAsia"/>
          <w:lang w:val="en-US"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Модальные</w:t>
      </w:r>
      <w:r w:rsidRPr="002B4E57">
        <w:rPr>
          <w:rFonts w:eastAsiaTheme="minorEastAsia"/>
          <w:b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глаголы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эквиваленты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can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could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be able to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may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might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must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have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to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shall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should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would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need</w:t>
      </w:r>
      <w:r w:rsidRPr="002B4E57">
        <w:rPr>
          <w:rFonts w:eastAsiaTheme="minorEastAsia"/>
          <w:lang w:val="en-US"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Неличные формы глагола</w:t>
      </w:r>
      <w:r w:rsidRPr="002B4E57">
        <w:rPr>
          <w:rFonts w:eastAsiaTheme="minorEastAsia"/>
          <w:lang w:eastAsia="ja-JP"/>
        </w:rPr>
        <w:t xml:space="preserve"> (герундий, причастие I и причастие II, отглагольное существительное) без различения их функций.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Косвенная речь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Фразовые глаголы</w:t>
      </w:r>
      <w:r w:rsidRPr="002B4E57">
        <w:rPr>
          <w:rFonts w:eastAsiaTheme="minorEastAsia"/>
          <w:lang w:eastAsia="ja-JP"/>
        </w:rPr>
        <w:t>, обслуживающие темы, отобранные для 10 класса.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Согласование времён</w:t>
      </w:r>
      <w:r w:rsidRPr="002B4E57">
        <w:rPr>
          <w:rFonts w:eastAsiaTheme="minorEastAsia"/>
          <w:lang w:eastAsia="ja-JP"/>
        </w:rPr>
        <w:t xml:space="preserve"> в плане настоящего и прошлого.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Определённый, неопределённый и нулевой </w:t>
      </w:r>
      <w:r w:rsidRPr="002B4E57">
        <w:rPr>
          <w:rFonts w:eastAsiaTheme="minorEastAsia"/>
          <w:b/>
          <w:lang w:eastAsia="ja-JP"/>
        </w:rPr>
        <w:t>артикли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Неисчисляемые и исчисляемые </w:t>
      </w:r>
      <w:r w:rsidRPr="002B4E57">
        <w:rPr>
          <w:rFonts w:eastAsiaTheme="minorEastAsia"/>
          <w:b/>
          <w:lang w:eastAsia="ja-JP"/>
        </w:rPr>
        <w:t>существительные</w:t>
      </w:r>
      <w:r w:rsidRPr="002B4E57">
        <w:rPr>
          <w:rFonts w:eastAsiaTheme="minorEastAsia"/>
          <w:lang w:eastAsia="ja-JP"/>
        </w:rPr>
        <w:t xml:space="preserve"> в единственном и множественном числе, в том числе исключения из общих правил.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Личные, притяжательные, указательные, неопределённые (в том числе их производные), относительные, вопросительные и возвратные </w:t>
      </w:r>
      <w:r w:rsidRPr="002B4E57">
        <w:rPr>
          <w:rFonts w:eastAsiaTheme="minorEastAsia"/>
          <w:b/>
          <w:lang w:eastAsia="ja-JP"/>
        </w:rPr>
        <w:t>местоимения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Прилагательные</w:t>
      </w:r>
      <w:r w:rsidRPr="002B4E57">
        <w:rPr>
          <w:rFonts w:eastAsiaTheme="minorEastAsia"/>
          <w:lang w:eastAsia="ja-JP"/>
        </w:rPr>
        <w:t xml:space="preserve"> в положительной, сравнительной и превосходной степени, образованные по правилу, и исключения.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i/>
          <w:lang w:val="en-US" w:eastAsia="ja-JP"/>
        </w:rPr>
      </w:pPr>
      <w:r w:rsidRPr="002B4E57">
        <w:rPr>
          <w:rFonts w:eastAsiaTheme="minorEastAsia"/>
          <w:lang w:eastAsia="ja-JP"/>
        </w:rPr>
        <w:t>Прилагательные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слова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lang w:eastAsia="ja-JP"/>
        </w:rPr>
        <w:t>описывающие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количество</w:t>
      </w:r>
      <w:r w:rsidRPr="002B4E57">
        <w:rPr>
          <w:rFonts w:eastAsiaTheme="minorEastAsia"/>
          <w:lang w:val="en-US" w:eastAsia="ja-JP"/>
        </w:rPr>
        <w:t xml:space="preserve"> (quantifiers): </w:t>
      </w:r>
      <w:r w:rsidRPr="002B4E57">
        <w:rPr>
          <w:rFonts w:eastAsiaTheme="minorEastAsia"/>
          <w:i/>
          <w:lang w:val="en-US" w:eastAsia="ja-JP"/>
        </w:rPr>
        <w:t>both, neither, either, all, none, most; few/little, a few/a little; many/much.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b/>
          <w:lang w:eastAsia="ja-JP"/>
        </w:rPr>
        <w:t>Наречия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положительной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lang w:eastAsia="ja-JP"/>
        </w:rPr>
        <w:t>сравнительной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proofErr w:type="gramStart"/>
      <w:r w:rsidRPr="002B4E57">
        <w:rPr>
          <w:rFonts w:eastAsiaTheme="minorEastAsia"/>
          <w:lang w:eastAsia="ja-JP"/>
        </w:rPr>
        <w:t>превосходных</w:t>
      </w:r>
      <w:proofErr w:type="gramEnd"/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степени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lang w:eastAsia="ja-JP"/>
        </w:rPr>
        <w:t>а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также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наречия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слова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lang w:eastAsia="ja-JP"/>
        </w:rPr>
        <w:t>описывающие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количество</w:t>
      </w:r>
      <w:r w:rsidRPr="002B4E57">
        <w:rPr>
          <w:rFonts w:eastAsiaTheme="minorEastAsia"/>
          <w:lang w:val="en-US" w:eastAsia="ja-JP"/>
        </w:rPr>
        <w:t xml:space="preserve"> (quantifiers): </w:t>
      </w:r>
      <w:r w:rsidRPr="002B4E57">
        <w:rPr>
          <w:rFonts w:eastAsiaTheme="minorEastAsia"/>
          <w:i/>
          <w:lang w:val="en-US" w:eastAsia="ja-JP"/>
        </w:rPr>
        <w:t>both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neither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either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all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none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most</w:t>
      </w:r>
      <w:r w:rsidRPr="002B4E57">
        <w:rPr>
          <w:rFonts w:eastAsiaTheme="minorEastAsia"/>
          <w:lang w:val="en-US" w:eastAsia="ja-JP"/>
        </w:rPr>
        <w:t xml:space="preserve">; </w:t>
      </w:r>
      <w:r w:rsidRPr="002B4E57">
        <w:rPr>
          <w:rFonts w:eastAsiaTheme="minorEastAsia"/>
          <w:i/>
          <w:lang w:val="en-US" w:eastAsia="ja-JP"/>
        </w:rPr>
        <w:t>few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lang w:val="en-US" w:eastAsia="ja-JP"/>
        </w:rPr>
        <w:t>little</w:t>
      </w:r>
      <w:r w:rsidRPr="002B4E57">
        <w:rPr>
          <w:rFonts w:eastAsiaTheme="minorEastAsia"/>
          <w:lang w:val="en-US" w:eastAsia="ja-JP"/>
        </w:rPr>
        <w:t>,</w:t>
      </w:r>
      <w:r w:rsidRPr="002B4E57">
        <w:rPr>
          <w:rFonts w:eastAsiaTheme="minorEastAsia"/>
          <w:i/>
          <w:lang w:val="en-US" w:eastAsia="ja-JP"/>
        </w:rPr>
        <w:t xml:space="preserve"> a few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lang w:val="en-US" w:eastAsia="ja-JP"/>
        </w:rPr>
        <w:t>a little</w:t>
      </w:r>
      <w:r w:rsidRPr="002B4E57">
        <w:rPr>
          <w:rFonts w:eastAsiaTheme="minorEastAsia"/>
          <w:lang w:val="en-US" w:eastAsia="ja-JP"/>
        </w:rPr>
        <w:t>;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lastRenderedPageBreak/>
        <w:t>many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lang w:val="en-US" w:eastAsia="ja-JP"/>
        </w:rPr>
        <w:t>much</w:t>
      </w:r>
      <w:r w:rsidRPr="002B4E57">
        <w:rPr>
          <w:rFonts w:eastAsiaTheme="minorEastAsia"/>
          <w:lang w:val="en-US"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Количественные и порядковые </w:t>
      </w:r>
      <w:r w:rsidRPr="002B4E57">
        <w:rPr>
          <w:rFonts w:eastAsiaTheme="minorEastAsia"/>
          <w:b/>
          <w:lang w:eastAsia="ja-JP"/>
        </w:rPr>
        <w:t>числительные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pStyle w:val="a3"/>
        <w:widowControl w:val="0"/>
        <w:numPr>
          <w:ilvl w:val="0"/>
          <w:numId w:val="27"/>
        </w:numPr>
        <w:ind w:left="284" w:hanging="284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lang w:eastAsia="ja-JP"/>
        </w:rPr>
        <w:t>Предлоги</w:t>
      </w:r>
      <w:r w:rsidRPr="002B4E57">
        <w:rPr>
          <w:rFonts w:eastAsiaTheme="minorEastAsia"/>
          <w:lang w:eastAsia="ja-JP"/>
        </w:rPr>
        <w:t>, выражающие направление, время, место действия; предлоги, употребляемые со страдательным залогом глаголов (</w:t>
      </w:r>
      <w:proofErr w:type="spellStart"/>
      <w:r w:rsidRPr="002B4E57">
        <w:rPr>
          <w:rFonts w:eastAsiaTheme="minorEastAsia"/>
          <w:i/>
          <w:lang w:eastAsia="ja-JP"/>
        </w:rPr>
        <w:t>by</w:t>
      </w:r>
      <w:proofErr w:type="spellEnd"/>
      <w:r w:rsidRPr="002B4E57">
        <w:rPr>
          <w:rFonts w:eastAsiaTheme="minorEastAsia"/>
          <w:lang w:eastAsia="ja-JP"/>
        </w:rPr>
        <w:t xml:space="preserve">, </w:t>
      </w:r>
      <w:proofErr w:type="spellStart"/>
      <w:r w:rsidRPr="002B4E57">
        <w:rPr>
          <w:rFonts w:eastAsiaTheme="minorEastAsia"/>
          <w:i/>
          <w:lang w:eastAsia="ja-JP"/>
        </w:rPr>
        <w:t>with</w:t>
      </w:r>
      <w:proofErr w:type="spellEnd"/>
      <w:r w:rsidRPr="002B4E57">
        <w:rPr>
          <w:rFonts w:eastAsiaTheme="minorEastAsia"/>
          <w:lang w:eastAsia="ja-JP"/>
        </w:rPr>
        <w:t>).</w:t>
      </w: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jc w:val="center"/>
        <w:rPr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ПЛАНИРУЕМЫЕ  РЕЗУЛЬТАТЫ  ОСВОЕНИЯ  УЧЕБНОГО  ПРЕДМЕТА</w:t>
      </w:r>
    </w:p>
    <w:p w:rsidR="00C677C0" w:rsidRPr="000521C5" w:rsidRDefault="00C677C0" w:rsidP="00C677C0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bookmarkStart w:id="3" w:name="_Toc12404220"/>
      <w:r w:rsidRPr="002B4E57">
        <w:rPr>
          <w:rFonts w:ascii="Times New Roman" w:hAnsi="Times New Roman" w:cs="Times New Roman"/>
          <w:color w:val="auto"/>
          <w:sz w:val="24"/>
          <w:szCs w:val="24"/>
          <w:lang w:eastAsia="ja-JP"/>
        </w:rPr>
        <w:t>ЛИЧНОСТНЫЕ  РЕЗУЛЬТАТЫ</w:t>
      </w:r>
      <w:bookmarkEnd w:id="3"/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proofErr w:type="spellStart"/>
      <w:r w:rsidRPr="002B4E57">
        <w:rPr>
          <w:rFonts w:eastAsiaTheme="minorEastAsia"/>
          <w:bCs/>
          <w:lang w:eastAsia="ja-JP"/>
        </w:rPr>
        <w:t>сформированность</w:t>
      </w:r>
      <w:proofErr w:type="spellEnd"/>
      <w:r w:rsidRPr="002B4E57">
        <w:rPr>
          <w:rFonts w:eastAsiaTheme="minorEastAsia"/>
          <w:bCs/>
          <w:lang w:eastAsia="ja-JP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proofErr w:type="gramStart"/>
      <w:r w:rsidRPr="002B4E57">
        <w:rPr>
          <w:rFonts w:eastAsiaTheme="minorEastAsia"/>
          <w:bCs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C677C0" w:rsidRPr="002B4E57" w:rsidRDefault="00C677C0" w:rsidP="00C677C0">
      <w:pPr>
        <w:pStyle w:val="a3"/>
        <w:numPr>
          <w:ilvl w:val="0"/>
          <w:numId w:val="29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 xml:space="preserve">понимание влияния социально-экономических процессов на состояние </w:t>
      </w:r>
      <w:proofErr w:type="spellStart"/>
      <w:proofErr w:type="gramStart"/>
      <w:r w:rsidRPr="002B4E57">
        <w:rPr>
          <w:rFonts w:eastAsiaTheme="minorEastAsia"/>
          <w:bCs/>
          <w:lang w:eastAsia="ja-JP"/>
        </w:rPr>
        <w:t>природ-ной</w:t>
      </w:r>
      <w:proofErr w:type="spellEnd"/>
      <w:proofErr w:type="gramEnd"/>
      <w:r w:rsidRPr="002B4E57">
        <w:rPr>
          <w:rFonts w:eastAsiaTheme="minorEastAsia"/>
          <w:bCs/>
          <w:lang w:eastAsia="ja-JP"/>
        </w:rPr>
        <w:t xml:space="preserve"> и социальной среды; приобретение опыта эколого-направленной деятельности, в том числе средствами английского языка. </w:t>
      </w:r>
    </w:p>
    <w:p w:rsidR="00C677C0" w:rsidRPr="002B4E57" w:rsidRDefault="00C677C0" w:rsidP="00C677C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</w:pPr>
      <w:bookmarkStart w:id="4" w:name="_Toc12404221"/>
    </w:p>
    <w:p w:rsidR="00C677C0" w:rsidRPr="002B4E57" w:rsidRDefault="00C677C0" w:rsidP="00C677C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 w:rsidRPr="002B4E57"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2B4E57">
        <w:rPr>
          <w:rFonts w:ascii="Times New Roman" w:hAnsi="Times New Roman" w:cs="Times New Roman"/>
          <w:color w:val="auto"/>
          <w:sz w:val="24"/>
          <w:szCs w:val="24"/>
          <w:lang w:eastAsia="ja-JP"/>
        </w:rPr>
        <w:t>МЕТАПРЕДМЕТНЫЕ  РЕЗУЛЬТАТЫ</w:t>
      </w:r>
      <w:bookmarkEnd w:id="4"/>
    </w:p>
    <w:p w:rsidR="00C677C0" w:rsidRPr="002B4E57" w:rsidRDefault="00C677C0" w:rsidP="00C677C0">
      <w:pPr>
        <w:rPr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bCs/>
          <w:i/>
          <w:lang w:eastAsia="ja-JP"/>
        </w:rPr>
      </w:pPr>
      <w:r w:rsidRPr="002B4E57">
        <w:rPr>
          <w:rFonts w:eastAsiaTheme="minorEastAsia"/>
          <w:bCs/>
          <w:lang w:eastAsia="ja-JP"/>
        </w:rPr>
        <w:tab/>
      </w:r>
      <w:r w:rsidRPr="002B4E57">
        <w:rPr>
          <w:rFonts w:eastAsiaTheme="minorEastAsia"/>
          <w:b/>
          <w:bCs/>
          <w:i/>
          <w:lang w:eastAsia="ja-JP"/>
        </w:rPr>
        <w:t>Коммуникативные:</w:t>
      </w:r>
      <w:r w:rsidRPr="002B4E57">
        <w:rPr>
          <w:rFonts w:eastAsiaTheme="minorEastAsia"/>
          <w:b/>
          <w:bCs/>
          <w:i/>
          <w:lang w:eastAsia="ja-JP"/>
        </w:rPr>
        <w:tab/>
      </w:r>
    </w:p>
    <w:p w:rsidR="00C677C0" w:rsidRPr="002B4E57" w:rsidRDefault="00C677C0" w:rsidP="00C677C0">
      <w:pPr>
        <w:pStyle w:val="a3"/>
        <w:numPr>
          <w:ilvl w:val="0"/>
          <w:numId w:val="30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C677C0" w:rsidRPr="002B4E57" w:rsidRDefault="00C677C0" w:rsidP="00C677C0">
      <w:pPr>
        <w:pStyle w:val="a3"/>
        <w:numPr>
          <w:ilvl w:val="0"/>
          <w:numId w:val="30"/>
        </w:numPr>
        <w:spacing w:after="200"/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C677C0" w:rsidRPr="002B4E57" w:rsidRDefault="00C677C0" w:rsidP="00C677C0">
      <w:pPr>
        <w:pStyle w:val="a3"/>
        <w:numPr>
          <w:ilvl w:val="0"/>
          <w:numId w:val="30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C677C0" w:rsidRPr="002B4E57" w:rsidRDefault="00C677C0" w:rsidP="00C677C0">
      <w:pPr>
        <w:pStyle w:val="a3"/>
        <w:numPr>
          <w:ilvl w:val="0"/>
          <w:numId w:val="30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требований.</w:t>
      </w:r>
    </w:p>
    <w:p w:rsidR="00C677C0" w:rsidRPr="002B4E57" w:rsidRDefault="00C677C0" w:rsidP="00C677C0">
      <w:pPr>
        <w:pStyle w:val="a3"/>
        <w:jc w:val="both"/>
        <w:rPr>
          <w:rFonts w:eastAsiaTheme="minorEastAsia"/>
          <w:b/>
          <w:bCs/>
          <w:i/>
          <w:lang w:eastAsia="ja-JP"/>
        </w:rPr>
      </w:pPr>
      <w:r w:rsidRPr="002B4E57">
        <w:rPr>
          <w:rFonts w:eastAsiaTheme="minorEastAsia"/>
          <w:b/>
          <w:bCs/>
          <w:i/>
          <w:lang w:eastAsia="ja-JP"/>
        </w:rPr>
        <w:t>Познавательные:</w:t>
      </w:r>
    </w:p>
    <w:p w:rsidR="00C677C0" w:rsidRPr="002B4E57" w:rsidRDefault="00C677C0" w:rsidP="00C677C0">
      <w:pPr>
        <w:pStyle w:val="a3"/>
        <w:numPr>
          <w:ilvl w:val="0"/>
          <w:numId w:val="31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lastRenderedPageBreak/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C677C0" w:rsidRPr="002B4E57" w:rsidRDefault="00C677C0" w:rsidP="00C677C0">
      <w:pPr>
        <w:pStyle w:val="a3"/>
        <w:numPr>
          <w:ilvl w:val="0"/>
          <w:numId w:val="31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677C0" w:rsidRPr="002B4E57" w:rsidRDefault="00C677C0" w:rsidP="00C677C0">
      <w:pPr>
        <w:pStyle w:val="a3"/>
        <w:jc w:val="both"/>
        <w:rPr>
          <w:rFonts w:eastAsiaTheme="minorEastAsia"/>
          <w:b/>
          <w:bCs/>
          <w:i/>
          <w:lang w:eastAsia="ja-JP"/>
        </w:rPr>
      </w:pPr>
      <w:r w:rsidRPr="002B4E57">
        <w:rPr>
          <w:rFonts w:eastAsiaTheme="minorEastAsia"/>
          <w:b/>
          <w:bCs/>
          <w:i/>
          <w:lang w:eastAsia="ja-JP"/>
        </w:rPr>
        <w:t>Регулятивные:</w:t>
      </w:r>
    </w:p>
    <w:p w:rsidR="00C677C0" w:rsidRPr="002B4E57" w:rsidRDefault="00C677C0" w:rsidP="00C677C0">
      <w:pPr>
        <w:pStyle w:val="a3"/>
        <w:numPr>
          <w:ilvl w:val="0"/>
          <w:numId w:val="32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умение самостоятельно определять цели деятельности и составлять планы деятельности;</w:t>
      </w:r>
    </w:p>
    <w:p w:rsidR="00C677C0" w:rsidRPr="002B4E57" w:rsidRDefault="00C677C0" w:rsidP="00C677C0">
      <w:pPr>
        <w:pStyle w:val="a3"/>
        <w:numPr>
          <w:ilvl w:val="0"/>
          <w:numId w:val="32"/>
        </w:numPr>
        <w:ind w:left="284" w:hanging="284"/>
        <w:jc w:val="both"/>
        <w:rPr>
          <w:rFonts w:eastAsiaTheme="minorEastAsia"/>
          <w:bCs/>
          <w:lang w:eastAsia="ja-JP"/>
        </w:rPr>
      </w:pPr>
      <w:r w:rsidRPr="002B4E57">
        <w:rPr>
          <w:rFonts w:eastAsiaTheme="minorEastAsia"/>
          <w:bCs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Cs/>
          <w:lang w:eastAsia="ja-JP"/>
        </w:rPr>
      </w:pPr>
    </w:p>
    <w:p w:rsidR="00C677C0" w:rsidRPr="002B4E57" w:rsidRDefault="00C677C0" w:rsidP="00C677C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bookmarkStart w:id="5" w:name="_Toc12404222"/>
      <w:r w:rsidRPr="002B4E57"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2B4E57">
        <w:rPr>
          <w:rFonts w:ascii="Times New Roman" w:hAnsi="Times New Roman" w:cs="Times New Roman"/>
          <w:color w:val="auto"/>
          <w:sz w:val="24"/>
          <w:szCs w:val="24"/>
          <w:lang w:eastAsia="ja-JP"/>
        </w:rPr>
        <w:t>ПРЕДМЕТНЫЕ  РЕЗУЛЬТАТЫ</w:t>
      </w:r>
      <w:bookmarkEnd w:id="5"/>
    </w:p>
    <w:p w:rsidR="00C677C0" w:rsidRPr="002B4E57" w:rsidRDefault="00C677C0" w:rsidP="00C677C0">
      <w:pPr>
        <w:rPr>
          <w:lang w:eastAsia="ja-JP"/>
        </w:rPr>
      </w:pP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Предметные результаты освоения учебной программы приводятся в блоках «</w:t>
      </w:r>
      <w:r w:rsidRPr="002B4E57">
        <w:rPr>
          <w:rFonts w:eastAsiaTheme="minorEastAsia"/>
          <w:b/>
          <w:lang w:eastAsia="ja-JP"/>
        </w:rPr>
        <w:t>Обучающийся научится</w:t>
      </w:r>
      <w:r w:rsidRPr="002B4E57">
        <w:rPr>
          <w:rFonts w:eastAsiaTheme="minorEastAsia"/>
          <w:lang w:eastAsia="ja-JP"/>
        </w:rPr>
        <w:t>» и «</w:t>
      </w:r>
      <w:r w:rsidRPr="00D201E9">
        <w:rPr>
          <w:rFonts w:eastAsiaTheme="minorEastAsia"/>
          <w:b/>
          <w:i/>
          <w:lang w:eastAsia="ja-JP"/>
        </w:rPr>
        <w:t>Обучающийся получит возможность научиться</w:t>
      </w:r>
      <w:r w:rsidRPr="002B4E57">
        <w:rPr>
          <w:rFonts w:eastAsiaTheme="minorEastAsia"/>
          <w:lang w:eastAsia="ja-JP"/>
        </w:rPr>
        <w:t>»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Планируемые результаты, отнесённые к блоку </w:t>
      </w:r>
      <w:r w:rsidRPr="002B4E57">
        <w:rPr>
          <w:rFonts w:eastAsiaTheme="minorEastAsia"/>
          <w:b/>
          <w:lang w:eastAsia="ja-JP"/>
        </w:rPr>
        <w:t>«Обучающийся научится»</w:t>
      </w:r>
      <w:r w:rsidRPr="002B4E57">
        <w:rPr>
          <w:rFonts w:eastAsiaTheme="minorEastAsia"/>
          <w:lang w:eastAsia="ja-JP"/>
        </w:rPr>
        <w:t xml:space="preserve">, включают круг учебных задач, построенных на опорном учебном материале, овладение которым принципиально необходимо для успешного обучения и </w:t>
      </w:r>
      <w:proofErr w:type="gramStart"/>
      <w:r w:rsidRPr="002B4E57">
        <w:rPr>
          <w:rFonts w:eastAsiaTheme="minorEastAsia"/>
          <w:lang w:eastAsia="ja-JP"/>
        </w:rPr>
        <w:t>социализации</w:t>
      </w:r>
      <w:proofErr w:type="gramEnd"/>
      <w:r w:rsidRPr="002B4E57">
        <w:rPr>
          <w:rFonts w:eastAsiaTheme="minorEastAsia"/>
          <w:lang w:eastAsia="ja-JP"/>
        </w:rPr>
        <w:t xml:space="preserve"> обучающихся и который может быть освоен подавляющим большинством обучающихся.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Достижение этих результатов выносится </w:t>
      </w:r>
      <w:r w:rsidRPr="002B4E57">
        <w:rPr>
          <w:rFonts w:eastAsiaTheme="minorEastAsia"/>
          <w:b/>
          <w:i/>
          <w:lang w:eastAsia="ja-JP"/>
        </w:rPr>
        <w:t>на итоговую оценку в конце года</w:t>
      </w:r>
      <w:r w:rsidRPr="002B4E57">
        <w:rPr>
          <w:rFonts w:eastAsiaTheme="minorEastAsia"/>
          <w:lang w:eastAsia="ja-JP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итоговой контрольной работы. 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Оценка достижения</w:t>
      </w:r>
      <w:r w:rsidRPr="002B4E57">
        <w:rPr>
          <w:rFonts w:eastAsiaTheme="minorEastAsia"/>
          <w:lang w:eastAsia="ja-JP"/>
        </w:rPr>
        <w:t xml:space="preserve"> планируемых результатов этого блока на уровне, характеризующем </w:t>
      </w:r>
      <w:r w:rsidRPr="002B4E57">
        <w:rPr>
          <w:rFonts w:eastAsiaTheme="minorEastAsia"/>
          <w:b/>
          <w:i/>
          <w:lang w:eastAsia="ja-JP"/>
        </w:rPr>
        <w:t>исполнительскую компетентность</w:t>
      </w:r>
      <w:r w:rsidRPr="002B4E57">
        <w:rPr>
          <w:rFonts w:eastAsiaTheme="minorEastAsia"/>
          <w:lang w:eastAsia="ja-JP"/>
        </w:rPr>
        <w:t xml:space="preserve"> обучающихся, ведётся </w:t>
      </w:r>
      <w:r w:rsidRPr="002B4E57">
        <w:rPr>
          <w:rFonts w:eastAsiaTheme="minorEastAsia"/>
          <w:u w:val="single"/>
          <w:lang w:eastAsia="ja-JP"/>
        </w:rPr>
        <w:t>с помощью заданий базового уровня</w:t>
      </w:r>
      <w:r w:rsidRPr="002B4E57">
        <w:rPr>
          <w:rFonts w:eastAsiaTheme="minorEastAsia"/>
          <w:lang w:eastAsia="ja-JP"/>
        </w:rPr>
        <w:t xml:space="preserve">, а на уровне действий, составляющих </w:t>
      </w:r>
      <w:r w:rsidRPr="002B4E57">
        <w:rPr>
          <w:rFonts w:eastAsiaTheme="minorEastAsia"/>
          <w:b/>
          <w:i/>
          <w:lang w:eastAsia="ja-JP"/>
        </w:rPr>
        <w:t>зону ближайшего развития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lang w:eastAsia="ja-JP"/>
        </w:rPr>
        <w:t xml:space="preserve">обучающихся,  – </w:t>
      </w:r>
      <w:r w:rsidRPr="002B4E57">
        <w:rPr>
          <w:rFonts w:eastAsiaTheme="minorEastAsia"/>
          <w:u w:val="single"/>
          <w:lang w:eastAsia="ja-JP"/>
        </w:rPr>
        <w:t>с помощью заданий повышенного уровня сложности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В блоках </w:t>
      </w:r>
      <w:r w:rsidRPr="002B4E57">
        <w:rPr>
          <w:rFonts w:eastAsiaTheme="minorEastAsia"/>
          <w:b/>
          <w:lang w:eastAsia="ja-JP"/>
        </w:rPr>
        <w:t>«</w:t>
      </w:r>
      <w:proofErr w:type="gramStart"/>
      <w:r w:rsidRPr="002B4E57">
        <w:rPr>
          <w:rFonts w:eastAsiaTheme="minorEastAsia"/>
          <w:b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lang w:eastAsia="ja-JP"/>
        </w:rPr>
        <w:t xml:space="preserve"> получит возможность научиться»</w:t>
      </w:r>
      <w:r w:rsidRPr="002B4E57">
        <w:rPr>
          <w:rFonts w:eastAsiaTheme="minorEastAsia"/>
          <w:lang w:eastAsia="ja-JP"/>
        </w:rPr>
        <w:t xml:space="preserve"> приводятся планируемые результаты, характеризующие систему учебных действий в отношении знаний, умений, навыков, </w:t>
      </w:r>
      <w:r w:rsidRPr="002B4E57">
        <w:rPr>
          <w:rFonts w:eastAsiaTheme="minorEastAsia"/>
          <w:b/>
          <w:i/>
          <w:lang w:eastAsia="ja-JP"/>
        </w:rPr>
        <w:t>расширяющих и углубляющих понимание опорного учебного материала</w:t>
      </w:r>
      <w:r w:rsidRPr="002B4E57">
        <w:rPr>
          <w:rFonts w:eastAsiaTheme="minorEastAsia"/>
          <w:lang w:eastAsia="ja-JP"/>
        </w:rPr>
        <w:t xml:space="preserve"> или выступающих как </w:t>
      </w:r>
      <w:r w:rsidRPr="002B4E57">
        <w:rPr>
          <w:rFonts w:eastAsiaTheme="minorEastAsia"/>
          <w:b/>
          <w:i/>
          <w:lang w:eastAsia="ja-JP"/>
        </w:rPr>
        <w:t>пропедевтика</w:t>
      </w:r>
      <w:r w:rsidRPr="002B4E57">
        <w:rPr>
          <w:rFonts w:eastAsiaTheme="minorEastAsia"/>
          <w:lang w:eastAsia="ja-JP"/>
        </w:rPr>
        <w:t xml:space="preserve">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Оценка достижения</w:t>
      </w:r>
      <w:r w:rsidRPr="002B4E57">
        <w:rPr>
          <w:rFonts w:eastAsiaTheme="minorEastAsia"/>
          <w:lang w:eastAsia="ja-JP"/>
        </w:rPr>
        <w:t xml:space="preserve">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2B4E57">
        <w:rPr>
          <w:rFonts w:eastAsiaTheme="minorEastAsia"/>
          <w:b/>
          <w:i/>
          <w:lang w:eastAsia="ja-JP"/>
        </w:rPr>
        <w:t>неперсонифицированной</w:t>
      </w:r>
      <w:proofErr w:type="spellEnd"/>
      <w:r w:rsidRPr="002B4E57">
        <w:rPr>
          <w:rFonts w:eastAsiaTheme="minorEastAsia"/>
          <w:b/>
          <w:i/>
          <w:lang w:eastAsia="ja-JP"/>
        </w:rPr>
        <w:t xml:space="preserve"> информации.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Частично задания, ориентированные на оценку достижения планируемых результатов из блока «</w:t>
      </w:r>
      <w:r w:rsidRPr="002B4E57">
        <w:rPr>
          <w:rFonts w:eastAsiaTheme="minorEastAsia"/>
          <w:b/>
          <w:lang w:eastAsia="ja-JP"/>
        </w:rPr>
        <w:t>Выпускник получит возможность научиться</w:t>
      </w:r>
      <w:r w:rsidRPr="002B4E57">
        <w:rPr>
          <w:rFonts w:eastAsiaTheme="minorEastAsia"/>
          <w:lang w:eastAsia="ja-JP"/>
        </w:rPr>
        <w:t xml:space="preserve">», могут включаться в материалы итогового контроля в конце года. Основные цели такого включения – предоставить возможность </w:t>
      </w:r>
      <w:proofErr w:type="gramStart"/>
      <w:r w:rsidRPr="002B4E57">
        <w:rPr>
          <w:rFonts w:eastAsiaTheme="minorEastAsia"/>
          <w:lang w:eastAsia="ja-JP"/>
        </w:rPr>
        <w:t>обучающимся</w:t>
      </w:r>
      <w:proofErr w:type="gramEnd"/>
      <w:r w:rsidRPr="002B4E57">
        <w:rPr>
          <w:rFonts w:eastAsiaTheme="minorEastAsia"/>
          <w:lang w:eastAsia="ja-JP"/>
        </w:rPr>
        <w:t xml:space="preserve"> продемонстрировать </w:t>
      </w:r>
      <w:r w:rsidRPr="002B4E57">
        <w:rPr>
          <w:rFonts w:eastAsiaTheme="minorEastAsia"/>
          <w:u w:val="single"/>
          <w:lang w:eastAsia="ja-JP"/>
        </w:rPr>
        <w:t>овладение более высокими</w:t>
      </w:r>
      <w:r w:rsidRPr="002B4E57">
        <w:rPr>
          <w:rFonts w:eastAsiaTheme="minorEastAsia"/>
          <w:lang w:eastAsia="ja-JP"/>
        </w:rPr>
        <w:t xml:space="preserve"> (по сравнению с базовым) </w:t>
      </w:r>
      <w:r w:rsidRPr="002B4E57">
        <w:rPr>
          <w:rFonts w:eastAsiaTheme="minorEastAsia"/>
          <w:u w:val="single"/>
          <w:lang w:eastAsia="ja-JP"/>
        </w:rPr>
        <w:t>уровнями достижений и выявить динамику роста</w:t>
      </w:r>
      <w:r w:rsidRPr="002B4E57">
        <w:rPr>
          <w:rFonts w:eastAsiaTheme="minorEastAsia"/>
          <w:lang w:eastAsia="ja-JP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в 11 класс. </w:t>
      </w:r>
    </w:p>
    <w:p w:rsidR="00C677C0" w:rsidRPr="002B4E57" w:rsidRDefault="00C677C0" w:rsidP="00C677C0">
      <w:pPr>
        <w:ind w:firstLine="708"/>
        <w:contextualSpacing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Единственным основанием для положительного решения вопроса о возможности </w:t>
      </w:r>
      <w:r w:rsidRPr="002B4E57">
        <w:rPr>
          <w:rFonts w:eastAsiaTheme="minorEastAsia"/>
          <w:b/>
          <w:lang w:eastAsia="ja-JP"/>
        </w:rPr>
        <w:t>перехода в 11 класс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b/>
          <w:lang w:eastAsia="ja-JP"/>
        </w:rPr>
        <w:t>является успешное выполнение обучающимися заданий базового уровня.</w:t>
      </w:r>
    </w:p>
    <w:p w:rsidR="00C677C0" w:rsidRPr="002B4E57" w:rsidRDefault="00C677C0" w:rsidP="00C677C0">
      <w:pPr>
        <w:contextualSpacing/>
        <w:rPr>
          <w:rFonts w:eastAsiaTheme="minorEastAsia"/>
          <w:lang w:eastAsia="ja-JP"/>
        </w:rPr>
      </w:pPr>
    </w:p>
    <w:p w:rsidR="00C677C0" w:rsidRPr="002B4E57" w:rsidRDefault="00C677C0" w:rsidP="00C677C0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404223"/>
      <w:r w:rsidRPr="002B4E57">
        <w:rPr>
          <w:rFonts w:ascii="Times New Roman" w:hAnsi="Times New Roman" w:cs="Times New Roman"/>
          <w:color w:val="auto"/>
          <w:sz w:val="24"/>
          <w:szCs w:val="24"/>
        </w:rPr>
        <w:t>РЕЧЕВАЯ  КОМПЕТЕНЦИЯ</w:t>
      </w:r>
      <w:bookmarkEnd w:id="6"/>
      <w:r w:rsidRPr="002B4E5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Говорение. Диалогическая речь</w:t>
      </w:r>
    </w:p>
    <w:p w:rsidR="00C677C0" w:rsidRPr="00813F94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813F94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вести все виды диалога (этикетный диалог-расспрос, диалог-побуждение к действию, диалог-обмен мнениями, комбинированный диалог) в стандартных ситуациях официального и неофициального общения (в том числе по телефону) в пределах </w:t>
      </w:r>
      <w:r w:rsidRPr="002B4E57">
        <w:rPr>
          <w:rFonts w:eastAsiaTheme="minorEastAsia"/>
          <w:lang w:eastAsia="ja-JP"/>
        </w:rPr>
        <w:lastRenderedPageBreak/>
        <w:t>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собеседника);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вести разговор в ситуациях официального и неофициального общения в рамках изученной тематики;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с помощью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для 10 класса;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выражать и аргументировать личную точку зрения;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использовать оценочные суждения и эмоционально-оценочные средства;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запрашивать и обмениваться информацией в пределах изученной тематики;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обращаться за разъяснениями, уточняя интересующую информацию.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справляться с новыми коммуникативными ситуациями и объяснять суть проблемы;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кратко комментировать точку зрения другого человека;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участвовать в </w:t>
      </w:r>
      <w:proofErr w:type="spellStart"/>
      <w:r w:rsidRPr="002B4E57">
        <w:rPr>
          <w:rFonts w:eastAsiaTheme="minorEastAsia"/>
          <w:i/>
          <w:lang w:eastAsia="ja-JP"/>
        </w:rPr>
        <w:t>полилоге</w:t>
      </w:r>
      <w:proofErr w:type="spellEnd"/>
      <w:r w:rsidRPr="002B4E57">
        <w:rPr>
          <w:rFonts w:eastAsiaTheme="minorEastAsia"/>
          <w:i/>
          <w:lang w:eastAsia="ja-JP"/>
        </w:rPr>
        <w:t xml:space="preserve"> (дискуссии, дебатах) с соблюдением норм этикета, принятых в странах изучаемого языка;</w:t>
      </w:r>
    </w:p>
    <w:p w:rsidR="00C677C0" w:rsidRPr="002B4E57" w:rsidRDefault="00C677C0" w:rsidP="00C677C0">
      <w:pPr>
        <w:pStyle w:val="a3"/>
        <w:numPr>
          <w:ilvl w:val="0"/>
          <w:numId w:val="4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 языка.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Говорение. Монологическая речь</w:t>
      </w:r>
    </w:p>
    <w:p w:rsidR="00C677C0" w:rsidRPr="00813F94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813F94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5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 и давать оценку;</w:t>
      </w:r>
    </w:p>
    <w:p w:rsidR="00C677C0" w:rsidRPr="002B4E57" w:rsidRDefault="00C677C0" w:rsidP="00C677C0">
      <w:pPr>
        <w:pStyle w:val="a3"/>
        <w:numPr>
          <w:ilvl w:val="0"/>
          <w:numId w:val="5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передавать основное содержание </w:t>
      </w:r>
      <w:proofErr w:type="gramStart"/>
      <w:r w:rsidRPr="002B4E57">
        <w:rPr>
          <w:rFonts w:eastAsiaTheme="minorEastAsia"/>
          <w:lang w:eastAsia="ja-JP"/>
        </w:rPr>
        <w:t>прочитанного</w:t>
      </w:r>
      <w:proofErr w:type="gramEnd"/>
      <w:r w:rsidRPr="002B4E57">
        <w:rPr>
          <w:rFonts w:eastAsiaTheme="minorEastAsia"/>
          <w:lang w:eastAsia="ja-JP"/>
        </w:rPr>
        <w:t>/увиденного/услышанного; выражать своё отношение к прочитанному/увиденному/услышанному, давать оценку;</w:t>
      </w:r>
    </w:p>
    <w:p w:rsidR="00C677C0" w:rsidRPr="002B4E57" w:rsidRDefault="00C677C0" w:rsidP="00C677C0">
      <w:pPr>
        <w:pStyle w:val="a3"/>
        <w:numPr>
          <w:ilvl w:val="0"/>
          <w:numId w:val="5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кратко высказываться с опорой на нелинейный текст (таблицы, графики);</w:t>
      </w:r>
    </w:p>
    <w:p w:rsidR="00C677C0" w:rsidRPr="002B4E57" w:rsidRDefault="00C677C0" w:rsidP="00C677C0">
      <w:pPr>
        <w:pStyle w:val="a3"/>
        <w:numPr>
          <w:ilvl w:val="0"/>
          <w:numId w:val="5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строить высказывание на основе изображения с опорой или без опоры на ключевые слова/план/вопросы;</w:t>
      </w:r>
    </w:p>
    <w:p w:rsidR="00C677C0" w:rsidRPr="002B4E57" w:rsidRDefault="00C677C0" w:rsidP="00C677C0">
      <w:pPr>
        <w:pStyle w:val="a3"/>
        <w:numPr>
          <w:ilvl w:val="0"/>
          <w:numId w:val="5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кратко излагать результаты проектно-исследовательской работы.</w:t>
      </w:r>
    </w:p>
    <w:p w:rsidR="00C677C0" w:rsidRPr="002B4E57" w:rsidRDefault="00C677C0" w:rsidP="00C677C0">
      <w:pPr>
        <w:ind w:left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6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резюмировать прослушанный/прочитанный текст;</w:t>
      </w:r>
    </w:p>
    <w:p w:rsidR="00C677C0" w:rsidRPr="002B4E57" w:rsidRDefault="00C677C0" w:rsidP="00C677C0">
      <w:pPr>
        <w:pStyle w:val="a3"/>
        <w:numPr>
          <w:ilvl w:val="0"/>
          <w:numId w:val="6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обобщать информацию на основе прочитанного/прослушанного текста.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proofErr w:type="spellStart"/>
      <w:r w:rsidRPr="002B4E57">
        <w:rPr>
          <w:rFonts w:eastAsiaTheme="minorEastAsia"/>
          <w:b/>
          <w:lang w:eastAsia="ja-JP"/>
        </w:rPr>
        <w:t>Аудирование</w:t>
      </w:r>
      <w:proofErr w:type="spellEnd"/>
      <w:r w:rsidRPr="002B4E57">
        <w:rPr>
          <w:rFonts w:eastAsiaTheme="minorEastAsia"/>
          <w:b/>
          <w:lang w:eastAsia="ja-JP"/>
        </w:rPr>
        <w:t>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7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C677C0" w:rsidRPr="002B4E57" w:rsidRDefault="00C677C0" w:rsidP="00C677C0">
      <w:pPr>
        <w:pStyle w:val="a3"/>
        <w:numPr>
          <w:ilvl w:val="0"/>
          <w:numId w:val="7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8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Чтение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r w:rsidRPr="002B4E57">
        <w:rPr>
          <w:rFonts w:eastAsiaTheme="minorEastAsia"/>
          <w:b/>
          <w:i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lastRenderedPageBreak/>
        <w:t>читать аутентичные тексты разных жанров и стилей, понимая их основное содержание;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отделять в несложных аутентичных текстах различных стилей главную информацию от </w:t>
      </w:r>
      <w:proofErr w:type="gramStart"/>
      <w:r w:rsidRPr="002B4E57">
        <w:rPr>
          <w:rFonts w:eastAsiaTheme="minorEastAsia"/>
          <w:lang w:eastAsia="ja-JP"/>
        </w:rPr>
        <w:t>второстепенной</w:t>
      </w:r>
      <w:proofErr w:type="gramEnd"/>
      <w:r w:rsidRPr="002B4E57">
        <w:rPr>
          <w:rFonts w:eastAsiaTheme="minorEastAsia"/>
          <w:lang w:eastAsia="ja-JP"/>
        </w:rPr>
        <w:t>, выявлять наиболее значимые факты, определять своё отношение к прочитанному;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прогнозировать содержание текста на основе заголовка, иллюстраций;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определять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жанр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рассказа</w:t>
      </w:r>
      <w:r w:rsidRPr="002B4E57">
        <w:rPr>
          <w:rFonts w:eastAsiaTheme="minorEastAsia"/>
          <w:lang w:val="en-US" w:eastAsia="ja-JP"/>
        </w:rPr>
        <w:t xml:space="preserve"> (</w:t>
      </w:r>
      <w:r w:rsidRPr="002B4E57">
        <w:rPr>
          <w:rFonts w:eastAsiaTheme="minorEastAsia"/>
          <w:i/>
          <w:lang w:val="en-US" w:eastAsia="ja-JP"/>
        </w:rPr>
        <w:t>an action story, a comic story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т</w:t>
      </w:r>
      <w:r w:rsidRPr="002B4E57">
        <w:rPr>
          <w:rFonts w:eastAsiaTheme="minorEastAsia"/>
          <w:lang w:val="en-US" w:eastAsia="ja-JP"/>
        </w:rPr>
        <w:t xml:space="preserve">. </w:t>
      </w:r>
      <w:proofErr w:type="spellStart"/>
      <w:r w:rsidRPr="002B4E57">
        <w:rPr>
          <w:rFonts w:eastAsiaTheme="minorEastAsia"/>
          <w:lang w:eastAsia="ja-JP"/>
        </w:rPr>
        <w:t>д</w:t>
      </w:r>
      <w:proofErr w:type="spellEnd"/>
      <w:r w:rsidRPr="002B4E57">
        <w:rPr>
          <w:rFonts w:eastAsiaTheme="minorEastAsia"/>
          <w:lang w:val="en-US" w:eastAsia="ja-JP"/>
        </w:rPr>
        <w:t>.);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определять функцию и жанр прагматического текста (</w:t>
      </w:r>
      <w:r w:rsidRPr="002B4E57">
        <w:rPr>
          <w:rFonts w:eastAsiaTheme="minorEastAsia"/>
          <w:i/>
          <w:lang w:val="en-US" w:eastAsia="ja-JP"/>
        </w:rPr>
        <w:t>advert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diary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email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to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a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friend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lang w:eastAsia="ja-JP"/>
        </w:rPr>
        <w:t>и т. д.).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Письменная речь</w:t>
      </w: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писать простые связные тексты по изученной тематике;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C677C0" w:rsidRPr="002B4E57" w:rsidRDefault="00C677C0" w:rsidP="00C677C0">
      <w:pPr>
        <w:pStyle w:val="a3"/>
        <w:numPr>
          <w:ilvl w:val="0"/>
          <w:numId w:val="9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 примеры.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писать отзыв о фильме, письмо в редакцию СМИ (отклик на газетную статью и т. п.);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делать во время лекции записи при условии, что лекция имеет ясную и чёткую структуру и находится в рамках изученной тематики;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писать сочинения с элементами описания;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писать сочинения с элементами рассуждения;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>использовать письменную речь в ходе проектной деятельности.</w:t>
      </w:r>
    </w:p>
    <w:p w:rsidR="00C677C0" w:rsidRPr="002B4E57" w:rsidRDefault="00C677C0" w:rsidP="00C677C0">
      <w:pPr>
        <w:ind w:left="851" w:hanging="142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pStyle w:val="3"/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7" w:name="_Toc12404224"/>
      <w:r w:rsidRPr="002B4E57">
        <w:rPr>
          <w:rFonts w:ascii="Times New Roman" w:hAnsi="Times New Roman" w:cs="Times New Roman"/>
          <w:color w:val="auto"/>
          <w:sz w:val="24"/>
          <w:szCs w:val="24"/>
        </w:rPr>
        <w:t>ЯЗЫКОВАЯ  КОМПЕТЕНЦИЯ</w:t>
      </w:r>
      <w:bookmarkEnd w:id="7"/>
      <w:r w:rsidRPr="002B4E5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Фонетическая сторона речи</w:t>
      </w: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соблюдать ритмико-интонационные особенности предложений различных коммуникативных типов (</w:t>
      </w:r>
      <w:proofErr w:type="gramStart"/>
      <w:r w:rsidRPr="002B4E57">
        <w:rPr>
          <w:rFonts w:eastAsiaTheme="minorEastAsia"/>
          <w:lang w:eastAsia="ja-JP"/>
        </w:rPr>
        <w:t>повествовательное</w:t>
      </w:r>
      <w:proofErr w:type="gramEnd"/>
      <w:r w:rsidRPr="002B4E57">
        <w:rPr>
          <w:rFonts w:eastAsiaTheme="minorEastAsia"/>
          <w:lang w:eastAsia="ja-JP"/>
        </w:rPr>
        <w:t xml:space="preserve">, вопросительное, побудительное); 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правильно разделять предложения на смысловые группы;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соблюдать правило отсутствия ударения на служебных словах;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lastRenderedPageBreak/>
        <w:t>выражать чувства и эмоции с помощью интонации.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Орфография и пунктуация</w:t>
      </w: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</w:t>
      </w:r>
      <w:r w:rsidRPr="00D201E9">
        <w:rPr>
          <w:rFonts w:eastAsiaTheme="minorEastAsia"/>
          <w:lang w:eastAsia="ja-JP"/>
        </w:rPr>
        <w:t>:</w:t>
      </w:r>
    </w:p>
    <w:p w:rsidR="00C677C0" w:rsidRPr="002B4E57" w:rsidRDefault="00C677C0" w:rsidP="00C677C0">
      <w:pPr>
        <w:pStyle w:val="a3"/>
        <w:numPr>
          <w:ilvl w:val="0"/>
          <w:numId w:val="2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правильно писать изученные лексические единицы;</w:t>
      </w:r>
    </w:p>
    <w:p w:rsidR="00C677C0" w:rsidRPr="002B4E57" w:rsidRDefault="00C677C0" w:rsidP="00C677C0">
      <w:pPr>
        <w:pStyle w:val="a3"/>
        <w:numPr>
          <w:ilvl w:val="0"/>
          <w:numId w:val="2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C677C0" w:rsidRPr="002B4E57" w:rsidRDefault="00C677C0" w:rsidP="00C677C0">
      <w:pPr>
        <w:ind w:left="851" w:hanging="567"/>
        <w:contextualSpacing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Лексическая сторона речи</w:t>
      </w:r>
    </w:p>
    <w:p w:rsidR="00C677C0" w:rsidRPr="00D201E9" w:rsidRDefault="00C677C0" w:rsidP="00C677C0">
      <w:pPr>
        <w:ind w:left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распознавать и употреблять в </w:t>
      </w:r>
      <w:proofErr w:type="gramStart"/>
      <w:r w:rsidRPr="002B4E57">
        <w:rPr>
          <w:rFonts w:eastAsiaTheme="minorEastAsia"/>
          <w:lang w:eastAsia="ja-JP"/>
        </w:rPr>
        <w:t>речи</w:t>
      </w:r>
      <w:proofErr w:type="gramEnd"/>
      <w:r w:rsidRPr="002B4E57">
        <w:rPr>
          <w:rFonts w:eastAsiaTheme="minorEastAsia"/>
          <w:lang w:eastAsia="ja-JP"/>
        </w:rPr>
        <w:t xml:space="preserve">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речи»;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распознавать и употреблять в речи наиболее распространённые фразовые глаголы;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определять принадлежность слов к частям речи по аффиксам;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2B4E57">
        <w:rPr>
          <w:rFonts w:eastAsiaTheme="minorEastAsia"/>
          <w:i/>
          <w:lang w:val="en-US" w:eastAsia="ja-JP"/>
        </w:rPr>
        <w:t>firstly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to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begin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with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however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as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for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me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finally</w:t>
      </w:r>
      <w:r w:rsidRPr="002B4E57">
        <w:rPr>
          <w:rFonts w:eastAsiaTheme="minorEastAsia"/>
          <w:i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at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last</w:t>
      </w:r>
      <w:r w:rsidRPr="002B4E57">
        <w:rPr>
          <w:rFonts w:eastAsiaTheme="minorEastAsia"/>
          <w:lang w:eastAsia="ja-JP"/>
        </w:rPr>
        <w:t xml:space="preserve"> и т. д.);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 слов.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10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узнавать в письменном и звучащем тексте наиболее употребительные идиоматические выражения в рамках предметного содержания речи. </w:t>
      </w:r>
    </w:p>
    <w:p w:rsidR="00C677C0" w:rsidRPr="002B4E57" w:rsidRDefault="00C677C0" w:rsidP="00C677C0">
      <w:pPr>
        <w:pStyle w:val="a3"/>
        <w:ind w:left="851"/>
        <w:jc w:val="both"/>
        <w:rPr>
          <w:rFonts w:eastAsiaTheme="minorEastAsia"/>
          <w:lang w:eastAsia="ja-JP"/>
        </w:rPr>
      </w:pP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lang w:eastAsia="ja-JP"/>
        </w:rPr>
      </w:pPr>
      <w:r w:rsidRPr="002B4E57">
        <w:rPr>
          <w:rFonts w:eastAsiaTheme="minorEastAsia"/>
          <w:b/>
          <w:lang w:eastAsia="ja-JP"/>
        </w:rPr>
        <w:t>Грамматическая сторона речи</w:t>
      </w: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оперировать в процессе устного и письменного общения основными </w:t>
      </w:r>
      <w:proofErr w:type="spellStart"/>
      <w:r w:rsidRPr="002B4E57">
        <w:rPr>
          <w:rFonts w:eastAsiaTheme="minorEastAsia"/>
          <w:lang w:eastAsia="ja-JP"/>
        </w:rPr>
        <w:t>синтактическими</w:t>
      </w:r>
      <w:proofErr w:type="spellEnd"/>
      <w:r w:rsidRPr="002B4E57">
        <w:rPr>
          <w:rFonts w:eastAsiaTheme="minorEastAsia"/>
          <w:lang w:eastAsia="ja-JP"/>
        </w:rPr>
        <w:t xml:space="preserve"> конструкциями в соответствии с коммуникативной задачей;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употреблять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речи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сложноподчинённые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предложения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союзами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союзными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словами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iCs/>
          <w:lang w:val="en-US" w:eastAsia="ja-JP"/>
        </w:rPr>
        <w:t>what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when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why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which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that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if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because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that’s why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in order to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than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so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for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since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during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so that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unless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however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whoever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whatever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whenever</w:t>
      </w:r>
      <w:r w:rsidRPr="002B4E57">
        <w:rPr>
          <w:rFonts w:eastAsiaTheme="minorEastAsia"/>
          <w:lang w:val="en-US"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употреблять в речи сложносочинённые предложения с сочинительными союзами </w:t>
      </w:r>
      <w:proofErr w:type="spellStart"/>
      <w:r w:rsidRPr="002B4E57">
        <w:rPr>
          <w:rFonts w:eastAsiaTheme="minorEastAsia"/>
          <w:i/>
          <w:iCs/>
          <w:lang w:eastAsia="ja-JP"/>
        </w:rPr>
        <w:t>and</w:t>
      </w:r>
      <w:proofErr w:type="spellEnd"/>
      <w:r w:rsidRPr="002B4E57">
        <w:rPr>
          <w:rFonts w:eastAsiaTheme="minorEastAsia"/>
          <w:lang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but</w:t>
      </w:r>
      <w:r w:rsidRPr="002B4E57">
        <w:rPr>
          <w:rFonts w:eastAsiaTheme="minorEastAsia"/>
          <w:lang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or</w:t>
      </w:r>
      <w:r w:rsidRPr="002B4E57">
        <w:rPr>
          <w:rFonts w:eastAsiaTheme="minorEastAsia"/>
          <w:lang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/>
          <w:bCs/>
          <w:lang w:eastAsia="ja-JP"/>
        </w:rPr>
        <w:t>у</w:t>
      </w:r>
      <w:r w:rsidRPr="002B4E57">
        <w:rPr>
          <w:rFonts w:eastAsiaTheme="minorEastAsia"/>
          <w:lang w:eastAsia="ja-JP"/>
        </w:rPr>
        <w:t>потреблять в речи условные предложения реального (</w:t>
      </w:r>
      <w:proofErr w:type="spellStart"/>
      <w:r w:rsidRPr="002B4E57">
        <w:rPr>
          <w:rFonts w:eastAsiaTheme="minorEastAsia"/>
          <w:lang w:eastAsia="ja-JP"/>
        </w:rPr>
        <w:t>Conditional</w:t>
      </w:r>
      <w:proofErr w:type="spellEnd"/>
      <w:r w:rsidRPr="002B4E57">
        <w:rPr>
          <w:rFonts w:eastAsiaTheme="minorEastAsia"/>
          <w:lang w:eastAsia="ja-JP"/>
        </w:rPr>
        <w:t xml:space="preserve"> I) и нереального характера (</w:t>
      </w:r>
      <w:proofErr w:type="spellStart"/>
      <w:r w:rsidRPr="002B4E57">
        <w:rPr>
          <w:rFonts w:eastAsiaTheme="minorEastAsia"/>
          <w:lang w:eastAsia="ja-JP"/>
        </w:rPr>
        <w:t>Conditional</w:t>
      </w:r>
      <w:proofErr w:type="spellEnd"/>
      <w:r w:rsidRPr="002B4E57">
        <w:rPr>
          <w:rFonts w:eastAsiaTheme="minorEastAsia"/>
          <w:lang w:eastAsia="ja-JP"/>
        </w:rPr>
        <w:t xml:space="preserve"> II);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употреблять в речи предложения с конструкцией </w:t>
      </w:r>
      <w:r w:rsidRPr="002B4E57">
        <w:rPr>
          <w:rFonts w:eastAsiaTheme="minorEastAsia"/>
          <w:i/>
          <w:iCs/>
          <w:lang w:eastAsia="ja-JP"/>
        </w:rPr>
        <w:t xml:space="preserve">I </w:t>
      </w:r>
      <w:proofErr w:type="spellStart"/>
      <w:r w:rsidRPr="002B4E57">
        <w:rPr>
          <w:rFonts w:eastAsiaTheme="minorEastAsia"/>
          <w:i/>
          <w:iCs/>
          <w:lang w:eastAsia="ja-JP"/>
        </w:rPr>
        <w:t>wish</w:t>
      </w:r>
      <w:proofErr w:type="spellEnd"/>
      <w:r w:rsidRPr="002B4E57">
        <w:rPr>
          <w:rFonts w:eastAsiaTheme="minorEastAsia"/>
          <w:lang w:eastAsia="ja-JP"/>
        </w:rPr>
        <w:t xml:space="preserve">; конструкции с </w:t>
      </w:r>
      <w:proofErr w:type="spellStart"/>
      <w:r w:rsidRPr="002B4E57">
        <w:rPr>
          <w:rFonts w:eastAsiaTheme="minorEastAsia"/>
          <w:i/>
          <w:iCs/>
          <w:lang w:eastAsia="ja-JP"/>
        </w:rPr>
        <w:t>so</w:t>
      </w:r>
      <w:proofErr w:type="spellEnd"/>
      <w:r w:rsidRPr="002B4E57">
        <w:rPr>
          <w:rFonts w:eastAsiaTheme="minorEastAsia"/>
          <w:lang w:eastAsia="ja-JP"/>
        </w:rPr>
        <w:t>/</w:t>
      </w:r>
      <w:proofErr w:type="spellStart"/>
      <w:r w:rsidRPr="002B4E57">
        <w:rPr>
          <w:rFonts w:eastAsiaTheme="minorEastAsia"/>
          <w:i/>
          <w:iCs/>
          <w:lang w:eastAsia="ja-JP"/>
        </w:rPr>
        <w:t>such</w:t>
      </w:r>
      <w:proofErr w:type="spellEnd"/>
      <w:r w:rsidRPr="002B4E57">
        <w:rPr>
          <w:rFonts w:eastAsiaTheme="minorEastAsia"/>
          <w:lang w:eastAsia="ja-JP"/>
        </w:rPr>
        <w:t>; конструкции с герундием, инфинитивом;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инфинитив цели;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употреблять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речи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конструкцию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i/>
          <w:iCs/>
          <w:lang w:val="en-US" w:eastAsia="ja-JP"/>
        </w:rPr>
        <w:t xml:space="preserve">it takes me </w:t>
      </w:r>
      <w:r w:rsidRPr="002B4E57">
        <w:rPr>
          <w:rFonts w:eastAsiaTheme="minorEastAsia"/>
          <w:lang w:val="en-US" w:eastAsia="ja-JP"/>
        </w:rPr>
        <w:t xml:space="preserve">… </w:t>
      </w:r>
      <w:r w:rsidRPr="002B4E57">
        <w:rPr>
          <w:rFonts w:eastAsiaTheme="minorEastAsia"/>
          <w:i/>
          <w:iCs/>
          <w:lang w:val="en-US" w:eastAsia="ja-JP"/>
        </w:rPr>
        <w:t>to do something</w:t>
      </w:r>
      <w:r w:rsidRPr="002B4E57">
        <w:rPr>
          <w:rFonts w:eastAsiaTheme="minorEastAsia"/>
          <w:lang w:val="en-US"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использовать косвенную речь;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использовать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речи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глаголы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наиболее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употребляемых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временных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формах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Present/Past/Future Simple; Present/Past/ Future Perfect; Present/Past/Future Continuous;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употреблять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речи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страдательный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залог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наиболее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используемых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видовременных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формах</w:t>
      </w:r>
      <w:r w:rsidRPr="002B4E57">
        <w:rPr>
          <w:rFonts w:eastAsiaTheme="minorEastAsia"/>
          <w:lang w:val="en-US" w:eastAsia="ja-JP"/>
        </w:rPr>
        <w:t xml:space="preserve">: </w:t>
      </w:r>
      <w:r w:rsidRPr="002B4E57">
        <w:rPr>
          <w:rFonts w:eastAsiaTheme="minorEastAsia"/>
          <w:i/>
          <w:lang w:val="en-US" w:eastAsia="ja-JP"/>
        </w:rPr>
        <w:t>Present/Past/Future Simple Passive; Present/Past Continuous Passive</w:t>
      </w:r>
      <w:r w:rsidRPr="002B4E57">
        <w:rPr>
          <w:rFonts w:eastAsiaTheme="minorEastAsia"/>
          <w:lang w:val="en-US"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lastRenderedPageBreak/>
        <w:t xml:space="preserve">употреблять в речи различные грамматические средства для выражения будущего времени – </w:t>
      </w:r>
      <w:r w:rsidRPr="002B4E57">
        <w:rPr>
          <w:rFonts w:eastAsiaTheme="minorEastAsia"/>
          <w:i/>
          <w:iCs/>
          <w:lang w:val="en-US" w:eastAsia="ja-JP"/>
        </w:rPr>
        <w:t>to</w:t>
      </w:r>
      <w:r w:rsidRPr="002B4E57">
        <w:rPr>
          <w:rFonts w:eastAsiaTheme="minorEastAsia"/>
          <w:i/>
          <w:iCs/>
          <w:lang w:eastAsia="ja-JP"/>
        </w:rPr>
        <w:t xml:space="preserve"> </w:t>
      </w:r>
      <w:r w:rsidRPr="002B4E57">
        <w:rPr>
          <w:rFonts w:eastAsiaTheme="minorEastAsia"/>
          <w:i/>
          <w:iCs/>
          <w:lang w:val="en-US" w:eastAsia="ja-JP"/>
        </w:rPr>
        <w:t>be</w:t>
      </w:r>
      <w:r w:rsidRPr="002B4E57">
        <w:rPr>
          <w:rFonts w:eastAsiaTheme="minorEastAsia"/>
          <w:i/>
          <w:iCs/>
          <w:lang w:eastAsia="ja-JP"/>
        </w:rPr>
        <w:t xml:space="preserve"> </w:t>
      </w:r>
      <w:r w:rsidRPr="002B4E57">
        <w:rPr>
          <w:rFonts w:eastAsiaTheme="minorEastAsia"/>
          <w:i/>
          <w:iCs/>
          <w:lang w:val="en-US" w:eastAsia="ja-JP"/>
        </w:rPr>
        <w:t>going</w:t>
      </w:r>
      <w:r w:rsidRPr="002B4E57">
        <w:rPr>
          <w:rFonts w:eastAsiaTheme="minorEastAsia"/>
          <w:i/>
          <w:iCs/>
          <w:lang w:eastAsia="ja-JP"/>
        </w:rPr>
        <w:t xml:space="preserve"> </w:t>
      </w:r>
      <w:r w:rsidRPr="002B4E57">
        <w:rPr>
          <w:rFonts w:eastAsiaTheme="minorEastAsia"/>
          <w:i/>
          <w:iCs/>
          <w:lang w:val="en-US" w:eastAsia="ja-JP"/>
        </w:rPr>
        <w:t>to</w:t>
      </w:r>
      <w:r w:rsidRPr="002B4E57">
        <w:rPr>
          <w:rFonts w:eastAsiaTheme="minorEastAsia"/>
          <w:lang w:eastAsia="ja-JP"/>
        </w:rPr>
        <w:t xml:space="preserve">, </w:t>
      </w:r>
      <w:r w:rsidRPr="002B4E57">
        <w:rPr>
          <w:rFonts w:eastAsiaTheme="minorEastAsia"/>
          <w:i/>
          <w:lang w:val="en-US" w:eastAsia="ja-JP"/>
        </w:rPr>
        <w:t>Future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Simple</w:t>
      </w:r>
      <w:r w:rsidRPr="002B4E57">
        <w:rPr>
          <w:rFonts w:eastAsiaTheme="minorEastAsia"/>
          <w:i/>
          <w:lang w:eastAsia="ja-JP"/>
        </w:rPr>
        <w:t>,</w:t>
      </w:r>
      <w:r w:rsidRPr="002B4E57">
        <w:rPr>
          <w:rFonts w:eastAsiaTheme="minorEastAsia"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Present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Continuous</w:t>
      </w:r>
      <w:r w:rsidRPr="002B4E57">
        <w:rPr>
          <w:rFonts w:eastAsiaTheme="minorEastAsia"/>
          <w:i/>
          <w:lang w:eastAsia="ja-JP"/>
        </w:rPr>
        <w:t xml:space="preserve">, </w:t>
      </w:r>
      <w:proofErr w:type="spellStart"/>
      <w:r w:rsidRPr="002B4E57">
        <w:rPr>
          <w:rFonts w:eastAsiaTheme="minorEastAsia"/>
          <w:i/>
          <w:lang w:eastAsia="ja-JP"/>
        </w:rPr>
        <w:t>Present</w:t>
      </w:r>
      <w:proofErr w:type="spellEnd"/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Simple</w:t>
      </w:r>
      <w:proofErr w:type="spellEnd"/>
      <w:r w:rsidRPr="002B4E57">
        <w:rPr>
          <w:rFonts w:eastAsiaTheme="minorEastAsia"/>
          <w:lang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val="en-US" w:eastAsia="ja-JP"/>
        </w:rPr>
      </w:pPr>
      <w:r w:rsidRPr="002B4E57">
        <w:rPr>
          <w:rFonts w:eastAsiaTheme="minorEastAsia"/>
          <w:lang w:eastAsia="ja-JP"/>
        </w:rPr>
        <w:t>употреблять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в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речи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модальные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глаголы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их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эквиваленты</w:t>
      </w:r>
      <w:r w:rsidRPr="002B4E57">
        <w:rPr>
          <w:rFonts w:eastAsiaTheme="minorEastAsia"/>
          <w:lang w:val="en-US" w:eastAsia="ja-JP"/>
        </w:rPr>
        <w:t xml:space="preserve"> (</w:t>
      </w:r>
      <w:r w:rsidRPr="002B4E57">
        <w:rPr>
          <w:rFonts w:eastAsiaTheme="minorEastAsia"/>
          <w:i/>
          <w:iCs/>
          <w:lang w:val="en-US" w:eastAsia="ja-JP"/>
        </w:rPr>
        <w:t>may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can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iCs/>
          <w:lang w:val="en-US" w:eastAsia="ja-JP"/>
        </w:rPr>
        <w:t>be able to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must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iCs/>
          <w:lang w:val="en-US" w:eastAsia="ja-JP"/>
        </w:rPr>
        <w:t>have to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iCs/>
          <w:lang w:val="en-US" w:eastAsia="ja-JP"/>
        </w:rPr>
        <w:t>should</w:t>
      </w:r>
      <w:r w:rsidRPr="002B4E57">
        <w:rPr>
          <w:rFonts w:eastAsiaTheme="minorEastAsia"/>
          <w:lang w:val="en-US" w:eastAsia="ja-JP"/>
        </w:rPr>
        <w:t xml:space="preserve">; </w:t>
      </w:r>
      <w:r w:rsidRPr="002B4E57">
        <w:rPr>
          <w:rFonts w:eastAsiaTheme="minorEastAsia"/>
          <w:i/>
          <w:iCs/>
          <w:lang w:val="en-US" w:eastAsia="ja-JP"/>
        </w:rPr>
        <w:t>need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shall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could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might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would</w:t>
      </w:r>
      <w:r w:rsidRPr="002B4E57">
        <w:rPr>
          <w:rFonts w:eastAsiaTheme="minorEastAsia"/>
          <w:lang w:val="en-US" w:eastAsia="ja-JP"/>
        </w:rPr>
        <w:t>);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bCs/>
          <w:lang w:eastAsia="ja-JP"/>
        </w:rPr>
        <w:t>с</w:t>
      </w:r>
      <w:r w:rsidRPr="002B4E57">
        <w:rPr>
          <w:rFonts w:eastAsiaTheme="minorEastAsia"/>
          <w:lang w:eastAsia="ja-JP"/>
        </w:rPr>
        <w:t>огласовывать времена в рамках сложного предложения в плане настоящего и прошлого;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определённый/неопределённый/нулевой артикль;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proofErr w:type="gramStart"/>
      <w:r w:rsidRPr="002B4E57">
        <w:rPr>
          <w:rFonts w:eastAsiaTheme="minorEastAsia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  <w:proofErr w:type="gramEnd"/>
    </w:p>
    <w:p w:rsidR="00C677C0" w:rsidRPr="002B4E57" w:rsidRDefault="00C677C0" w:rsidP="00C677C0">
      <w:pPr>
        <w:pStyle w:val="a3"/>
        <w:numPr>
          <w:ilvl w:val="0"/>
          <w:numId w:val="33"/>
        </w:numPr>
        <w:spacing w:after="200" w:line="276" w:lineRule="auto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в речи слова, обозначающие</w:t>
      </w:r>
      <w:r w:rsidRPr="002B4E57">
        <w:rPr>
          <w:rFonts w:eastAsiaTheme="minorEastAsia"/>
          <w:lang w:val="en-US" w:eastAsia="ja-JP"/>
        </w:rPr>
        <w:t xml:space="preserve"> </w:t>
      </w:r>
      <w:r w:rsidRPr="002B4E57">
        <w:rPr>
          <w:rFonts w:eastAsiaTheme="minorEastAsia"/>
          <w:lang w:eastAsia="ja-JP"/>
        </w:rPr>
        <w:t>количество</w:t>
      </w:r>
      <w:r w:rsidRPr="002B4E57">
        <w:rPr>
          <w:rFonts w:eastAsiaTheme="minorEastAsia"/>
          <w:lang w:val="en-US" w:eastAsia="ja-JP"/>
        </w:rPr>
        <w:t xml:space="preserve"> (</w:t>
      </w:r>
      <w:r w:rsidRPr="002B4E57">
        <w:rPr>
          <w:rFonts w:eastAsiaTheme="minorEastAsia"/>
          <w:i/>
          <w:iCs/>
          <w:lang w:val="en-US" w:eastAsia="ja-JP"/>
        </w:rPr>
        <w:t>many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iCs/>
          <w:lang w:val="en-US" w:eastAsia="ja-JP"/>
        </w:rPr>
        <w:t>much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few</w:t>
      </w:r>
      <w:r w:rsidRPr="002B4E57">
        <w:rPr>
          <w:rFonts w:eastAsiaTheme="minorEastAsia"/>
          <w:lang w:val="en-US" w:eastAsia="ja-JP"/>
        </w:rPr>
        <w:t>/</w:t>
      </w:r>
      <w:r w:rsidRPr="002B4E57">
        <w:rPr>
          <w:rFonts w:eastAsiaTheme="minorEastAsia"/>
          <w:i/>
          <w:iCs/>
          <w:lang w:val="en-US" w:eastAsia="ja-JP"/>
        </w:rPr>
        <w:t>a few</w:t>
      </w:r>
      <w:r w:rsidRPr="002B4E57">
        <w:rPr>
          <w:rFonts w:eastAsiaTheme="minorEastAsia"/>
          <w:lang w:val="en-US" w:eastAsia="ja-JP"/>
        </w:rPr>
        <w:t xml:space="preserve">, </w:t>
      </w:r>
      <w:r w:rsidRPr="002B4E57">
        <w:rPr>
          <w:rFonts w:eastAsiaTheme="minorEastAsia"/>
          <w:i/>
          <w:iCs/>
          <w:lang w:val="en-US" w:eastAsia="ja-JP"/>
        </w:rPr>
        <w:t>little</w:t>
      </w:r>
      <w:r w:rsidRPr="002B4E57">
        <w:rPr>
          <w:rFonts w:eastAsiaTheme="minorEastAsia"/>
          <w:lang w:val="en-US" w:eastAsia="ja-JP"/>
        </w:rPr>
        <w:t>/</w:t>
      </w:r>
      <w:proofErr w:type="spellStart"/>
      <w:r w:rsidRPr="002B4E57">
        <w:rPr>
          <w:rFonts w:eastAsiaTheme="minorEastAsia"/>
          <w:i/>
          <w:iCs/>
          <w:lang w:eastAsia="ja-JP"/>
        </w:rPr>
        <w:t>a</w:t>
      </w:r>
      <w:proofErr w:type="spellEnd"/>
      <w:r w:rsidRPr="002B4E57">
        <w:rPr>
          <w:rFonts w:eastAsiaTheme="minorEastAsia"/>
          <w:i/>
          <w:iCs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iCs/>
          <w:lang w:eastAsia="ja-JP"/>
        </w:rPr>
        <w:t>little</w:t>
      </w:r>
      <w:proofErr w:type="spellEnd"/>
      <w:r w:rsidRPr="002B4E57">
        <w:rPr>
          <w:rFonts w:eastAsiaTheme="minorEastAsia"/>
          <w:lang w:eastAsia="ja-JP"/>
        </w:rPr>
        <w:t>);</w:t>
      </w:r>
    </w:p>
    <w:p w:rsidR="00C677C0" w:rsidRPr="002B4E57" w:rsidRDefault="00C677C0" w:rsidP="00C677C0">
      <w:pPr>
        <w:pStyle w:val="a3"/>
        <w:numPr>
          <w:ilvl w:val="0"/>
          <w:numId w:val="33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употреблять предлоги, выражающие направление движения, время и место действия.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2B4E57">
        <w:rPr>
          <w:rFonts w:eastAsiaTheme="minorEastAsia"/>
          <w:i/>
          <w:lang w:val="en-US" w:eastAsia="ja-JP"/>
        </w:rPr>
        <w:t>must</w:t>
      </w:r>
      <w:r w:rsidRPr="002B4E57">
        <w:rPr>
          <w:rFonts w:eastAsiaTheme="minorEastAsia"/>
          <w:i/>
          <w:lang w:eastAsia="ja-JP"/>
        </w:rPr>
        <w:t xml:space="preserve"> + </w:t>
      </w:r>
      <w:r w:rsidRPr="002B4E57">
        <w:rPr>
          <w:rFonts w:eastAsiaTheme="minorEastAsia"/>
          <w:i/>
          <w:lang w:val="en-US" w:eastAsia="ja-JP"/>
        </w:rPr>
        <w:t>have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done</w:t>
      </w:r>
      <w:r w:rsidRPr="002B4E57">
        <w:rPr>
          <w:rFonts w:eastAsiaTheme="minorEastAsia"/>
          <w:i/>
          <w:lang w:eastAsia="ja-JP"/>
        </w:rPr>
        <w:t xml:space="preserve">; </w:t>
      </w:r>
      <w:r w:rsidRPr="002B4E57">
        <w:rPr>
          <w:rFonts w:eastAsiaTheme="minorEastAsia"/>
          <w:i/>
          <w:lang w:val="en-US" w:eastAsia="ja-JP"/>
        </w:rPr>
        <w:t>could</w:t>
      </w:r>
      <w:r w:rsidRPr="002B4E57">
        <w:rPr>
          <w:rFonts w:eastAsiaTheme="minorEastAsia"/>
          <w:i/>
          <w:lang w:eastAsia="ja-JP"/>
        </w:rPr>
        <w:t xml:space="preserve"> + </w:t>
      </w:r>
      <w:r w:rsidRPr="002B4E57">
        <w:rPr>
          <w:rFonts w:eastAsiaTheme="minorEastAsia"/>
          <w:i/>
          <w:lang w:val="en-US" w:eastAsia="ja-JP"/>
        </w:rPr>
        <w:t>have</w:t>
      </w:r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done</w:t>
      </w:r>
      <w:proofErr w:type="spellEnd"/>
      <w:r w:rsidRPr="002B4E57">
        <w:rPr>
          <w:rFonts w:eastAsiaTheme="minorEastAsia"/>
          <w:i/>
          <w:lang w:eastAsia="ja-JP"/>
        </w:rPr>
        <w:t xml:space="preserve">; </w:t>
      </w:r>
      <w:proofErr w:type="spellStart"/>
      <w:r w:rsidRPr="002B4E57">
        <w:rPr>
          <w:rFonts w:eastAsiaTheme="minorEastAsia"/>
          <w:i/>
          <w:lang w:eastAsia="ja-JP"/>
        </w:rPr>
        <w:t>might</w:t>
      </w:r>
      <w:proofErr w:type="spellEnd"/>
      <w:r w:rsidRPr="002B4E57">
        <w:rPr>
          <w:rFonts w:eastAsiaTheme="minorEastAsia"/>
          <w:i/>
          <w:lang w:eastAsia="ja-JP"/>
        </w:rPr>
        <w:t xml:space="preserve"> + </w:t>
      </w:r>
      <w:proofErr w:type="spellStart"/>
      <w:r w:rsidRPr="002B4E57">
        <w:rPr>
          <w:rFonts w:eastAsiaTheme="minorEastAsia"/>
          <w:i/>
          <w:lang w:eastAsia="ja-JP"/>
        </w:rPr>
        <w:t>have</w:t>
      </w:r>
      <w:proofErr w:type="spellEnd"/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eastAsia="ja-JP"/>
        </w:rPr>
        <w:t>done</w:t>
      </w:r>
      <w:proofErr w:type="spellEnd"/>
      <w:r w:rsidRPr="002B4E57">
        <w:rPr>
          <w:rFonts w:eastAsiaTheme="minorEastAsia"/>
          <w:i/>
          <w:lang w:eastAsia="ja-JP"/>
        </w:rPr>
        <w:t>);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val="en-US" w:eastAsia="ja-JP"/>
        </w:rPr>
      </w:pPr>
      <w:r w:rsidRPr="002B4E57">
        <w:rPr>
          <w:rFonts w:eastAsiaTheme="minorEastAsia"/>
          <w:i/>
          <w:lang w:eastAsia="ja-JP"/>
        </w:rPr>
        <w:t>употреблять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в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речи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структуру</w:t>
      </w:r>
      <w:r w:rsidRPr="002B4E57">
        <w:rPr>
          <w:rFonts w:eastAsiaTheme="minorEastAsia"/>
          <w:i/>
          <w:lang w:val="en-US" w:eastAsia="ja-JP"/>
        </w:rPr>
        <w:t xml:space="preserve"> have/get + something + Participle II (causative form);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употреблять в речи эмфатические конструкции типа </w:t>
      </w:r>
      <w:r w:rsidRPr="002B4E57">
        <w:rPr>
          <w:rFonts w:eastAsiaTheme="minorEastAsia"/>
          <w:i/>
          <w:lang w:val="en-US" w:eastAsia="ja-JP"/>
        </w:rPr>
        <w:t>It</w:t>
      </w:r>
      <w:r w:rsidRPr="002B4E57">
        <w:rPr>
          <w:rFonts w:eastAsiaTheme="minorEastAsia"/>
          <w:i/>
          <w:lang w:eastAsia="ja-JP"/>
        </w:rPr>
        <w:t>’</w:t>
      </w:r>
      <w:r w:rsidRPr="002B4E57">
        <w:rPr>
          <w:rFonts w:eastAsiaTheme="minorEastAsia"/>
          <w:i/>
          <w:lang w:val="en-US" w:eastAsia="ja-JP"/>
        </w:rPr>
        <w:t>s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him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who</w:t>
      </w:r>
      <w:r w:rsidRPr="002B4E57">
        <w:rPr>
          <w:rFonts w:eastAsiaTheme="minorEastAsia"/>
          <w:i/>
          <w:lang w:eastAsia="ja-JP"/>
        </w:rPr>
        <w:t xml:space="preserve"> …, </w:t>
      </w:r>
      <w:r w:rsidRPr="002B4E57">
        <w:rPr>
          <w:rFonts w:eastAsiaTheme="minorEastAsia"/>
          <w:i/>
          <w:lang w:val="en-US" w:eastAsia="ja-JP"/>
        </w:rPr>
        <w:t>It</w:t>
      </w:r>
      <w:r w:rsidRPr="002B4E57">
        <w:rPr>
          <w:rFonts w:eastAsiaTheme="minorEastAsia"/>
          <w:i/>
          <w:lang w:eastAsia="ja-JP"/>
        </w:rPr>
        <w:t>’</w:t>
      </w:r>
      <w:r w:rsidRPr="002B4E57">
        <w:rPr>
          <w:rFonts w:eastAsiaTheme="minorEastAsia"/>
          <w:i/>
          <w:lang w:val="en-US" w:eastAsia="ja-JP"/>
        </w:rPr>
        <w:t>s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time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you</w:t>
      </w:r>
      <w:r w:rsidRPr="002B4E57">
        <w:rPr>
          <w:rFonts w:eastAsiaTheme="minorEastAsia"/>
          <w:i/>
          <w:lang w:eastAsia="ja-JP"/>
        </w:rPr>
        <w:t xml:space="preserve"> </w:t>
      </w:r>
      <w:r w:rsidRPr="002B4E57">
        <w:rPr>
          <w:rFonts w:eastAsiaTheme="minorEastAsia"/>
          <w:i/>
          <w:lang w:val="en-US" w:eastAsia="ja-JP"/>
        </w:rPr>
        <w:t>did</w:t>
      </w:r>
      <w:r w:rsidRPr="002B4E57">
        <w:rPr>
          <w:rFonts w:eastAsiaTheme="minorEastAsia"/>
          <w:i/>
          <w:lang w:eastAsia="ja-JP"/>
        </w:rPr>
        <w:t xml:space="preserve"> </w:t>
      </w:r>
      <w:proofErr w:type="spellStart"/>
      <w:r w:rsidRPr="002B4E57">
        <w:rPr>
          <w:rFonts w:eastAsiaTheme="minorEastAsia"/>
          <w:i/>
          <w:lang w:val="en-US" w:eastAsia="ja-JP"/>
        </w:rPr>
        <w:t>sth</w:t>
      </w:r>
      <w:proofErr w:type="spellEnd"/>
      <w:r w:rsidRPr="002B4E57">
        <w:rPr>
          <w:rFonts w:eastAsiaTheme="minorEastAsia"/>
          <w:i/>
          <w:lang w:eastAsia="ja-JP"/>
        </w:rPr>
        <w:t>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употреблять в речи все видовременные формы страдательного залога;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val="en-US" w:eastAsia="ja-JP"/>
        </w:rPr>
      </w:pPr>
      <w:r w:rsidRPr="002B4E57">
        <w:rPr>
          <w:rFonts w:eastAsiaTheme="minorEastAsia"/>
          <w:i/>
          <w:lang w:eastAsia="ja-JP"/>
        </w:rPr>
        <w:t>употреблять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в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речи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глагольные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формы</w:t>
      </w:r>
      <w:r w:rsidRPr="002B4E57">
        <w:rPr>
          <w:rFonts w:eastAsiaTheme="minorEastAsia"/>
          <w:i/>
          <w:lang w:val="en-US" w:eastAsia="ja-JP"/>
        </w:rPr>
        <w:t xml:space="preserve"> Future Perfect, Future Continuous, Past Perfect Continuous;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употреблять в речи условные предложения нереального характера (</w:t>
      </w:r>
      <w:proofErr w:type="spellStart"/>
      <w:r w:rsidRPr="002B4E57">
        <w:rPr>
          <w:rFonts w:eastAsiaTheme="minorEastAsia"/>
          <w:i/>
          <w:lang w:eastAsia="ja-JP"/>
        </w:rPr>
        <w:t>Conditional</w:t>
      </w:r>
      <w:proofErr w:type="spellEnd"/>
      <w:r w:rsidRPr="002B4E57">
        <w:rPr>
          <w:rFonts w:eastAsiaTheme="minorEastAsia"/>
          <w:i/>
          <w:lang w:eastAsia="ja-JP"/>
        </w:rPr>
        <w:t xml:space="preserve"> III);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val="en-US" w:eastAsia="ja-JP"/>
        </w:rPr>
      </w:pPr>
      <w:r w:rsidRPr="002B4E57">
        <w:rPr>
          <w:rFonts w:eastAsiaTheme="minorEastAsia"/>
          <w:i/>
          <w:lang w:eastAsia="ja-JP"/>
        </w:rPr>
        <w:t>употреблять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в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речи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структуру</w:t>
      </w:r>
      <w:r w:rsidRPr="002B4E57">
        <w:rPr>
          <w:rFonts w:eastAsiaTheme="minorEastAsia"/>
          <w:i/>
          <w:lang w:val="en-US" w:eastAsia="ja-JP"/>
        </w:rPr>
        <w:t xml:space="preserve"> to be/get + used to + verb;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val="en-US" w:eastAsia="ja-JP"/>
        </w:rPr>
      </w:pPr>
      <w:r w:rsidRPr="002B4E57">
        <w:rPr>
          <w:rFonts w:eastAsiaTheme="minorEastAsia"/>
          <w:i/>
          <w:lang w:eastAsia="ja-JP"/>
        </w:rPr>
        <w:t>употреблять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в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речи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предложения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с</w:t>
      </w:r>
      <w:r w:rsidRPr="002B4E57">
        <w:rPr>
          <w:rFonts w:eastAsiaTheme="minorEastAsia"/>
          <w:i/>
          <w:lang w:val="en-US" w:eastAsia="ja-JP"/>
        </w:rPr>
        <w:t xml:space="preserve"> </w:t>
      </w:r>
      <w:r w:rsidRPr="002B4E57">
        <w:rPr>
          <w:rFonts w:eastAsiaTheme="minorEastAsia"/>
          <w:i/>
          <w:lang w:eastAsia="ja-JP"/>
        </w:rPr>
        <w:t>конструкциями</w:t>
      </w:r>
      <w:r w:rsidRPr="002B4E57">
        <w:rPr>
          <w:rFonts w:eastAsiaTheme="minorEastAsia"/>
          <w:i/>
          <w:lang w:val="en-US" w:eastAsia="ja-JP"/>
        </w:rPr>
        <w:t xml:space="preserve"> as … as; not so … as; either … or; neither … nor;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использовать широкий спектр союзов для выражения противопоставления и различия в сложных предложениях.</w:t>
      </w:r>
    </w:p>
    <w:p w:rsidR="00C677C0" w:rsidRPr="002B4E57" w:rsidRDefault="00C677C0" w:rsidP="00C677C0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677C0" w:rsidRPr="002B4E57" w:rsidRDefault="00C677C0" w:rsidP="00C677C0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404225"/>
      <w:r w:rsidRPr="002B4E5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 </w:t>
      </w:r>
      <w:r w:rsidRPr="002B4E57">
        <w:rPr>
          <w:rFonts w:ascii="Times New Roman" w:hAnsi="Times New Roman" w:cs="Times New Roman"/>
          <w:color w:val="auto"/>
          <w:sz w:val="24"/>
          <w:szCs w:val="24"/>
        </w:rPr>
        <w:t>СОЦИОКУЛЬТУРНАЯ  КОМПЕТЕНЦИЯ</w:t>
      </w:r>
      <w:bookmarkEnd w:id="8"/>
    </w:p>
    <w:p w:rsidR="00C677C0" w:rsidRPr="002B4E57" w:rsidRDefault="00C677C0" w:rsidP="00C677C0">
      <w:pPr>
        <w:contextualSpacing/>
        <w:jc w:val="both"/>
        <w:rPr>
          <w:rFonts w:eastAsiaTheme="minorEastAsia"/>
          <w:lang w:eastAsia="ja-JP"/>
        </w:rPr>
      </w:pP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представлять родную страну и родную  культуру на английском языке;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находить сходство и различия в традициях своей страны и англоязычных стран;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понимать </w:t>
      </w:r>
      <w:proofErr w:type="spellStart"/>
      <w:r w:rsidRPr="002B4E57">
        <w:rPr>
          <w:rFonts w:eastAsiaTheme="minorEastAsia"/>
          <w:lang w:eastAsia="ja-JP"/>
        </w:rPr>
        <w:t>социокультурные</w:t>
      </w:r>
      <w:proofErr w:type="spellEnd"/>
      <w:r w:rsidRPr="002B4E57">
        <w:rPr>
          <w:rFonts w:eastAsiaTheme="minorEastAsia"/>
          <w:lang w:eastAsia="ja-JP"/>
        </w:rPr>
        <w:t xml:space="preserve"> реалии при чтении и </w:t>
      </w:r>
      <w:proofErr w:type="spellStart"/>
      <w:r w:rsidRPr="002B4E57">
        <w:rPr>
          <w:rFonts w:eastAsiaTheme="minorEastAsia"/>
          <w:lang w:eastAsia="ja-JP"/>
        </w:rPr>
        <w:t>аудировании</w:t>
      </w:r>
      <w:proofErr w:type="spellEnd"/>
      <w:r w:rsidRPr="002B4E57">
        <w:rPr>
          <w:rFonts w:eastAsiaTheme="minorEastAsia"/>
          <w:lang w:eastAsia="ja-JP"/>
        </w:rPr>
        <w:t xml:space="preserve"> в рамках изученного материала;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C677C0" w:rsidRPr="002B4E57" w:rsidRDefault="00C677C0" w:rsidP="00C677C0">
      <w:pPr>
        <w:ind w:firstLine="284"/>
        <w:contextualSpacing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использовать </w:t>
      </w:r>
      <w:proofErr w:type="spellStart"/>
      <w:r w:rsidRPr="002B4E57">
        <w:rPr>
          <w:rFonts w:eastAsiaTheme="minorEastAsia"/>
          <w:i/>
          <w:lang w:eastAsia="ja-JP"/>
        </w:rPr>
        <w:t>социокультурные</w:t>
      </w:r>
      <w:proofErr w:type="spellEnd"/>
      <w:r w:rsidRPr="002B4E57">
        <w:rPr>
          <w:rFonts w:eastAsiaTheme="minorEastAsia"/>
          <w:i/>
          <w:lang w:eastAsia="ja-JP"/>
        </w:rPr>
        <w:t xml:space="preserve"> реалии при создании устных и письменных высказываний;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распознавать принадлежность слов к фоновой лексике и реалиям страны изучаемого языка</w:t>
      </w:r>
      <w:r w:rsidRPr="002B4E57">
        <w:t xml:space="preserve"> </w:t>
      </w:r>
      <w:r w:rsidRPr="002B4E57">
        <w:rPr>
          <w:rFonts w:eastAsiaTheme="minorEastAsia"/>
          <w:i/>
          <w:lang w:eastAsia="ja-JP"/>
        </w:rPr>
        <w:t>(в том числе традициям в проведении выходных дней, основных национальных праздников и т. п.);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распознавать распространенные образцы фольклора (поговорки, пословицы);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lastRenderedPageBreak/>
        <w:t>оказывать помощь зарубежным гостям в нашей стране в ситуациях повседневного общения;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spacing w:after="200"/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оперировать в процессе устного и письменного общения сведениями о </w:t>
      </w:r>
      <w:proofErr w:type="spellStart"/>
      <w:r w:rsidRPr="002B4E57">
        <w:rPr>
          <w:rFonts w:eastAsiaTheme="minorEastAsia"/>
          <w:i/>
          <w:lang w:eastAsia="ja-JP"/>
        </w:rPr>
        <w:t>социокультурном</w:t>
      </w:r>
      <w:proofErr w:type="spellEnd"/>
      <w:r w:rsidRPr="002B4E57">
        <w:rPr>
          <w:rFonts w:eastAsiaTheme="minorEastAsia"/>
          <w:i/>
          <w:lang w:eastAsia="ja-JP"/>
        </w:rPr>
        <w:t xml:space="preserve"> портрете </w:t>
      </w:r>
      <w:proofErr w:type="spellStart"/>
      <w:r w:rsidRPr="002B4E57">
        <w:rPr>
          <w:rFonts w:eastAsiaTheme="minorEastAsia"/>
          <w:i/>
          <w:lang w:eastAsia="ja-JP"/>
        </w:rPr>
        <w:t>англоговорящих</w:t>
      </w:r>
      <w:proofErr w:type="spellEnd"/>
      <w:r w:rsidRPr="002B4E57">
        <w:rPr>
          <w:rFonts w:eastAsiaTheme="minorEastAsia"/>
          <w:i/>
          <w:lang w:eastAsia="ja-JP"/>
        </w:rPr>
        <w:t xml:space="preserve"> стран, их символике и культурном наследии;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i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 w:rsidRPr="002B4E57">
        <w:rPr>
          <w:rFonts w:eastAsiaTheme="minorEastAsia"/>
          <w:i/>
          <w:lang w:eastAsia="ja-JP"/>
        </w:rPr>
        <w:t>англоговорящих</w:t>
      </w:r>
      <w:proofErr w:type="spellEnd"/>
      <w:r w:rsidRPr="002B4E57">
        <w:rPr>
          <w:rFonts w:eastAsiaTheme="minorEastAsia"/>
          <w:i/>
          <w:lang w:eastAsia="ja-JP"/>
        </w:rPr>
        <w:t xml:space="preserve"> стран; о некоторых произведениях художественной литературы на английском языке</w:t>
      </w:r>
      <w:r w:rsidRPr="002B4E57">
        <w:rPr>
          <w:rFonts w:eastAsiaTheme="minorEastAsia"/>
          <w:lang w:eastAsia="ja-JP"/>
        </w:rPr>
        <w:t>.</w:t>
      </w:r>
    </w:p>
    <w:p w:rsidR="00C677C0" w:rsidRPr="002B4E57" w:rsidRDefault="00C677C0" w:rsidP="00C677C0">
      <w:pPr>
        <w:contextualSpacing/>
        <w:jc w:val="both"/>
        <w:rPr>
          <w:rFonts w:eastAsiaTheme="minorEastAsia"/>
          <w:b/>
          <w:u w:val="single"/>
          <w:lang w:eastAsia="ja-JP"/>
        </w:rPr>
      </w:pPr>
    </w:p>
    <w:p w:rsidR="00C677C0" w:rsidRPr="002B4E57" w:rsidRDefault="00C677C0" w:rsidP="00C677C0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404226"/>
      <w:r w:rsidRPr="002B4E57">
        <w:rPr>
          <w:rFonts w:ascii="Times New Roman" w:hAnsi="Times New Roman" w:cs="Times New Roman"/>
          <w:color w:val="auto"/>
          <w:sz w:val="24"/>
          <w:szCs w:val="24"/>
        </w:rPr>
        <w:t>КОМПЕНСАТОРНАЯ  КОМПЕТЕНЦИЯ</w:t>
      </w:r>
      <w:bookmarkEnd w:id="9"/>
    </w:p>
    <w:p w:rsidR="00C677C0" w:rsidRPr="002B4E57" w:rsidRDefault="00C677C0" w:rsidP="00C677C0">
      <w:pPr>
        <w:contextualSpacing/>
        <w:jc w:val="both"/>
        <w:rPr>
          <w:rFonts w:eastAsiaTheme="minorEastAsia"/>
          <w:lang w:eastAsia="ja-JP"/>
        </w:rPr>
      </w:pPr>
    </w:p>
    <w:p w:rsidR="00C677C0" w:rsidRPr="00D201E9" w:rsidRDefault="00C677C0" w:rsidP="00C677C0">
      <w:pPr>
        <w:ind w:firstLine="284"/>
        <w:contextualSpacing/>
        <w:jc w:val="both"/>
        <w:rPr>
          <w:rFonts w:eastAsiaTheme="minorEastAsia"/>
          <w:b/>
          <w:lang w:eastAsia="ja-JP"/>
        </w:rPr>
      </w:pPr>
      <w:r w:rsidRPr="00D201E9">
        <w:rPr>
          <w:rFonts w:eastAsiaTheme="minorEastAsia"/>
          <w:b/>
          <w:lang w:eastAsia="ja-JP"/>
        </w:rPr>
        <w:t>Обучающийся научится: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выходить из положения в условиях дефицита языковых средств;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2B4E57">
        <w:rPr>
          <w:rFonts w:eastAsiaTheme="minorEastAsia"/>
          <w:lang w:eastAsia="ja-JP"/>
        </w:rPr>
        <w:t>аудировании</w:t>
      </w:r>
      <w:proofErr w:type="spellEnd"/>
      <w:r w:rsidRPr="002B4E57">
        <w:rPr>
          <w:rFonts w:eastAsiaTheme="minorEastAsia"/>
          <w:lang w:eastAsia="ja-JP"/>
        </w:rPr>
        <w:t xml:space="preserve"> на основе заголовка, предварительно поставленных вопросов;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lang w:eastAsia="ja-JP"/>
        </w:rPr>
      </w:pPr>
      <w:r w:rsidRPr="002B4E57">
        <w:rPr>
          <w:rFonts w:eastAsiaTheme="minorEastAsia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b/>
          <w:i/>
          <w:lang w:eastAsia="ja-JP"/>
        </w:rPr>
      </w:pPr>
      <w:r w:rsidRPr="002B4E57">
        <w:rPr>
          <w:rFonts w:eastAsiaTheme="minorEastAsia"/>
          <w:lang w:eastAsia="ja-JP"/>
        </w:rPr>
        <w:t>переспрашивать, просить повторить, уточняя значение незнакомых слов.</w:t>
      </w:r>
    </w:p>
    <w:p w:rsidR="00C677C0" w:rsidRPr="002B4E57" w:rsidRDefault="00C677C0" w:rsidP="00C677C0">
      <w:pPr>
        <w:ind w:left="284"/>
        <w:jc w:val="both"/>
        <w:rPr>
          <w:rFonts w:eastAsiaTheme="minorEastAsia"/>
          <w:b/>
          <w:i/>
          <w:lang w:eastAsia="ja-JP"/>
        </w:rPr>
      </w:pPr>
      <w:proofErr w:type="gramStart"/>
      <w:r w:rsidRPr="002B4E57">
        <w:rPr>
          <w:rFonts w:eastAsiaTheme="minorEastAsia"/>
          <w:b/>
          <w:i/>
          <w:lang w:eastAsia="ja-JP"/>
        </w:rPr>
        <w:t>Обучающийся</w:t>
      </w:r>
      <w:proofErr w:type="gramEnd"/>
      <w:r w:rsidRPr="002B4E57">
        <w:rPr>
          <w:rFonts w:eastAsiaTheme="minorEastAsia"/>
          <w:b/>
          <w:i/>
          <w:lang w:eastAsia="ja-JP"/>
        </w:rPr>
        <w:t xml:space="preserve"> получит возможность научиться:</w:t>
      </w:r>
    </w:p>
    <w:p w:rsidR="00C677C0" w:rsidRPr="002B4E57" w:rsidRDefault="00C677C0" w:rsidP="00C677C0">
      <w:pPr>
        <w:pStyle w:val="a3"/>
        <w:numPr>
          <w:ilvl w:val="0"/>
          <w:numId w:val="11"/>
        </w:numPr>
        <w:ind w:left="851" w:hanging="142"/>
        <w:jc w:val="both"/>
        <w:rPr>
          <w:rFonts w:eastAsiaTheme="minorEastAsia"/>
          <w:i/>
          <w:lang w:eastAsia="ja-JP"/>
        </w:rPr>
      </w:pPr>
      <w:r w:rsidRPr="002B4E57">
        <w:rPr>
          <w:rFonts w:eastAsiaTheme="minorEastAsia"/>
          <w:i/>
          <w:lang w:eastAsia="ja-JP"/>
        </w:rPr>
        <w:t>догадываться о значении незнакомых слов по контексту, используемым собеседником жестам и мимике.</w:t>
      </w:r>
      <w:bookmarkStart w:id="10" w:name="_GoBack"/>
      <w:bookmarkEnd w:id="10"/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</w:p>
    <w:p w:rsidR="00D0543C" w:rsidRDefault="00D0543C" w:rsidP="00D0543C">
      <w:pPr>
        <w:widowControl w:val="0"/>
        <w:contextualSpacing/>
        <w:jc w:val="center"/>
        <w:rPr>
          <w:rFonts w:eastAsiaTheme="minorEastAsia"/>
          <w:b/>
          <w:lang w:eastAsia="ja-JP"/>
        </w:rPr>
      </w:pPr>
      <w:r>
        <w:rPr>
          <w:rFonts w:eastAsiaTheme="minorEastAsia"/>
          <w:b/>
          <w:lang w:eastAsia="ja-JP"/>
        </w:rPr>
        <w:lastRenderedPageBreak/>
        <w:t>Тематическое планирование уроков английского языка в 10 классе</w:t>
      </w:r>
    </w:p>
    <w:p w:rsidR="00D0543C" w:rsidRPr="002B4E57" w:rsidRDefault="00D0543C" w:rsidP="00D0543C">
      <w:pPr>
        <w:widowControl w:val="0"/>
        <w:contextualSpacing/>
        <w:jc w:val="both"/>
        <w:rPr>
          <w:rFonts w:eastAsiaTheme="minorEastAsia"/>
          <w:lang w:eastAsia="ja-JP"/>
        </w:rPr>
      </w:pPr>
    </w:p>
    <w:tbl>
      <w:tblPr>
        <w:tblStyle w:val="a4"/>
        <w:tblW w:w="0" w:type="auto"/>
        <w:jc w:val="center"/>
        <w:tblLook w:val="04A0"/>
      </w:tblPr>
      <w:tblGrid>
        <w:gridCol w:w="2123"/>
        <w:gridCol w:w="5538"/>
        <w:gridCol w:w="1189"/>
        <w:gridCol w:w="1301"/>
      </w:tblGrid>
      <w:tr w:rsidR="00D0543C" w:rsidRPr="002B4E57" w:rsidTr="00B54C9A">
        <w:trPr>
          <w:jc w:val="center"/>
        </w:trPr>
        <w:tc>
          <w:tcPr>
            <w:tcW w:w="1775" w:type="dxa"/>
            <w:shd w:val="clear" w:color="auto" w:fill="D9D9D9" w:themeFill="background1" w:themeFillShade="D9"/>
          </w:tcPr>
          <w:p w:rsidR="00D0543C" w:rsidRPr="002B4E57" w:rsidRDefault="00D0543C" w:rsidP="00B54C9A">
            <w:pPr>
              <w:widowControl w:val="0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D0543C" w:rsidRPr="002B4E57" w:rsidRDefault="00D0543C" w:rsidP="00B54C9A">
            <w:pPr>
              <w:widowControl w:val="0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Предметное содержание речи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D0543C" w:rsidRPr="002B4E57" w:rsidRDefault="00D0543C" w:rsidP="00B54C9A">
            <w:pPr>
              <w:widowControl w:val="0"/>
              <w:ind w:left="-108" w:right="-143"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D0543C" w:rsidRPr="002B4E57" w:rsidRDefault="00D0543C" w:rsidP="00B54C9A">
            <w:pPr>
              <w:widowControl w:val="0"/>
              <w:ind w:left="-108" w:right="-143"/>
              <w:contextualSpacing/>
              <w:jc w:val="center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Сроки проведения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13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Success!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в семье и школе. Общение с друзьями и знакомыми.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Места общения с друзьями в родном городе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Профессии.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Образование в Хабаровске.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Моя малая родина – Дальний Восток России.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01.09-15.09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Taking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a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Спорт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Активный отдых. Экстремальные виды спорта.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Спортивная жизнь Хабаровска.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Сраны</w:t>
            </w:r>
            <w:proofErr w:type="spellEnd"/>
            <w:proofErr w:type="gramEnd"/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изучаемого языка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Географическое положение, климат, население, крупные города, достопримечательности. Путешествие по своей стране и за рубежом.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Путешествие по Дальнему Востоку России и Хабаровскому краю.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 Образовательные поездки.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17.09-01.10</w:t>
            </w:r>
          </w:p>
        </w:tc>
      </w:tr>
      <w:tr w:rsidR="00D0543C" w:rsidRPr="002B4E57" w:rsidTr="00B54C9A">
        <w:trPr>
          <w:trHeight w:val="2383"/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To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err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is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Домашние обязанности. Общение в семье и школе. Общение с друзьями и знакомыми.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Городская инфраструктура.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Инфраструктура родного города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Профессии.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Образование в Хабаровске. Востребованные профессии на Дальнем Востоке.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05.10-19.10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Mysteries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Сраны</w:t>
            </w:r>
            <w:proofErr w:type="spellEnd"/>
            <w:proofErr w:type="gramEnd"/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изучаемого языка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Путешествие по своей стране и за рубежом.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Путешествие по Хабаровскому краю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Городская инфраструктура.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Инфраструктура родного города.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 Прогресс в науке. Новые информационные технологии.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литература, выдающиеся личности.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Климат Дальнего Востока России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Выдающиеся личности родного города и края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lastRenderedPageBreak/>
              <w:t>8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20.10-19.11</w:t>
            </w:r>
          </w:p>
        </w:tc>
      </w:tr>
      <w:tr w:rsidR="00D0543C" w:rsidRPr="002B4E57" w:rsidTr="00B54C9A">
        <w:trPr>
          <w:trHeight w:val="459"/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lastRenderedPageBreak/>
              <w:t>The body beautiful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Здоровье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 xml:space="preserve">. 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Здоровый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 xml:space="preserve"> 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образ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 xml:space="preserve"> 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жизни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 xml:space="preserve">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Спорт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Активный отдых.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Спортивные базы Хабаровского края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Прогресс в науке.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Достопримечательности Хабаровска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23.11-08.12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It’s </w:t>
            </w:r>
            <w:proofErr w:type="spellStart"/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showtime</w:t>
            </w:r>
            <w:proofErr w:type="spellEnd"/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!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, их культура и искусство.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Культурная жизнь Хабаровска.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 Увлечения и интересы. Образовательные поездки.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10.12-28.12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Game over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Спорт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Активный отдых.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Новые информационные технологии.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в семье и школе. Общение с друзьями и знакомыми.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Молодежные клубы Хабаровска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29.12-26.01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The hard sell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в семье и школе. Деньги, покупки.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Современная молодежь. 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Связь с предыдущими поколениями.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Новые информационные технологии.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Иностранные языки.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Официальный стиль общения. 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Средства массовой информации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Особенности жизни в городе.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Особенности жизни на Дальнем Востоке России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ind w:right="-108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28.01-16.02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="Calibri"/>
                <w:color w:val="231F20"/>
                <w:sz w:val="24"/>
                <w:szCs w:val="24"/>
              </w:rPr>
            </w:pP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>A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>fresh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2B4E57">
              <w:rPr>
                <w:rFonts w:eastAsiaTheme="minorEastAsia"/>
                <w:sz w:val="24"/>
                <w:szCs w:val="24"/>
                <w:lang w:val="en-US" w:eastAsia="ja-JP"/>
              </w:rPr>
              <w:t>start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Увлечения и интересы. Связь с предыдущими поколениями.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Семейные традиции. Общение с друзьями и знакомыми.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Иностранные языки.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Официальный стиль общения.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Спорт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Активный отдых.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Спортивные мероприятия Хабаровска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Профессии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Современные профессии.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Востребованные профессии в Хабаровске.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Географическое положение, климат, население, крупные города, достопримечательности. Праздники и знаменательные даты в различных странах мира.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Общественно-городские праздники Хабаровска.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18.02-16.03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D0543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What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do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t>you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color w:val="231F20"/>
                <w:sz w:val="24"/>
                <w:szCs w:val="24"/>
                <w:lang w:val="en-US"/>
              </w:rPr>
              <w:lastRenderedPageBreak/>
              <w:t>mean</w:t>
            </w:r>
            <w:r w:rsidRPr="002B4E57">
              <w:rPr>
                <w:rFonts w:eastAsia="Calibri"/>
                <w:color w:val="231F20"/>
                <w:sz w:val="24"/>
                <w:szCs w:val="24"/>
              </w:rPr>
              <w:t>?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lastRenderedPageBreak/>
              <w:t>Профессии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Образование и профессии.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i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lastRenderedPageBreak/>
              <w:t>Современная молодежь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Увлечения и интересы. </w:t>
            </w:r>
            <w:proofErr w:type="spellStart"/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Досуговые</w:t>
            </w:r>
            <w:proofErr w:type="spellEnd"/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 xml:space="preserve"> центры для молодежи в Хабаровске.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Повседневная жизнь.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Общение в семье и школе.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Иностранные языки.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Изучение иностранных языков. Иностранные языки в профессиональной деятельности и для повседневного общения. Официальный стиль общения. </w:t>
            </w:r>
            <w:r w:rsidRPr="002B4E57">
              <w:rPr>
                <w:rFonts w:eastAsiaTheme="minorEastAsia"/>
                <w:i/>
                <w:sz w:val="24"/>
                <w:szCs w:val="24"/>
                <w:lang w:eastAsia="ja-JP"/>
              </w:rPr>
              <w:t>Изучение иностранных языков в Хабаровске для построения будущей карьеры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Средства массовой информации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. 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lastRenderedPageBreak/>
              <w:t>7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18.03-08.04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B54C9A">
            <w:pPr>
              <w:widowControl w:val="0"/>
              <w:autoSpaceDE w:val="0"/>
              <w:autoSpaceDN w:val="0"/>
              <w:adjustRightInd w:val="0"/>
              <w:ind w:right="-13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2B4E57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Dialogue</w:t>
            </w:r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2B4E57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of</w:t>
            </w:r>
          </w:p>
          <w:p w:rsidR="00D0543C" w:rsidRPr="002B4E57" w:rsidRDefault="00D0543C" w:rsidP="00B54C9A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2B4E57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cultures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Тексты  и  задания  для  развития  и формирования   </w:t>
            </w:r>
            <w:proofErr w:type="spellStart"/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социокультурной</w:t>
            </w:r>
            <w:proofErr w:type="spellEnd"/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 компетенции и УУД учащихся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12.04-19.04</w:t>
            </w:r>
          </w:p>
        </w:tc>
      </w:tr>
      <w:tr w:rsidR="00D0543C" w:rsidRPr="002B4E57" w:rsidTr="00B54C9A">
        <w:trPr>
          <w:jc w:val="center"/>
        </w:trPr>
        <w:tc>
          <w:tcPr>
            <w:tcW w:w="1775" w:type="dxa"/>
          </w:tcPr>
          <w:p w:rsidR="00D0543C" w:rsidRPr="002B4E57" w:rsidRDefault="00D0543C" w:rsidP="00B54C9A">
            <w:pPr>
              <w:widowControl w:val="0"/>
              <w:autoSpaceDE w:val="0"/>
              <w:autoSpaceDN w:val="0"/>
              <w:adjustRightInd w:val="0"/>
              <w:ind w:right="-13"/>
              <w:rPr>
                <w:rFonts w:eastAsia="Calibri"/>
                <w:b/>
                <w:color w:val="231F20"/>
                <w:sz w:val="24"/>
                <w:szCs w:val="24"/>
              </w:rPr>
            </w:pPr>
            <w:proofErr w:type="spellStart"/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>Think</w:t>
            </w:r>
            <w:proofErr w:type="spellEnd"/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>Back</w:t>
            </w:r>
            <w:proofErr w:type="spellEnd"/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Повторение изученного материала: выполнение заданий в формате ГИА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20.04-27.04</w:t>
            </w:r>
          </w:p>
        </w:tc>
      </w:tr>
      <w:tr w:rsidR="00D0543C" w:rsidRPr="002B4E57" w:rsidTr="00B54C9A">
        <w:trPr>
          <w:trHeight w:val="849"/>
          <w:jc w:val="center"/>
        </w:trPr>
        <w:tc>
          <w:tcPr>
            <w:tcW w:w="1775" w:type="dxa"/>
          </w:tcPr>
          <w:p w:rsidR="00D0543C" w:rsidRPr="002B4E57" w:rsidRDefault="00D0543C" w:rsidP="00B54C9A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2B4E57">
              <w:rPr>
                <w:rFonts w:eastAsia="Calibri"/>
                <w:b/>
                <w:color w:val="231F20"/>
                <w:sz w:val="24"/>
                <w:szCs w:val="24"/>
              </w:rPr>
              <w:t>Практическая часть</w:t>
            </w:r>
          </w:p>
        </w:tc>
        <w:tc>
          <w:tcPr>
            <w:tcW w:w="5538" w:type="dxa"/>
          </w:tcPr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Тесты самопроверки.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Контрольные работы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 xml:space="preserve">Презентация проектной работы </w:t>
            </w:r>
          </w:p>
          <w:p w:rsidR="00D0543C" w:rsidRPr="002B4E57" w:rsidRDefault="00D0543C" w:rsidP="00B54C9A">
            <w:pPr>
              <w:widowControl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4</w:t>
            </w:r>
          </w:p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8</w:t>
            </w:r>
          </w:p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2B4E57">
              <w:rPr>
                <w:rFonts w:eastAsiaTheme="minorEastAsia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01" w:type="dxa"/>
          </w:tcPr>
          <w:p w:rsidR="00D0543C" w:rsidRPr="002B4E57" w:rsidRDefault="00D0543C" w:rsidP="00B54C9A">
            <w:pPr>
              <w:widowControl w:val="0"/>
              <w:ind w:left="223" w:hanging="223"/>
              <w:contextualSpacing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29.04-31.05</w:t>
            </w:r>
          </w:p>
        </w:tc>
      </w:tr>
    </w:tbl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C677C0" w:rsidRDefault="00C677C0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D0543C" w:rsidRDefault="00D0543C" w:rsidP="00E32D1E">
      <w:pPr>
        <w:jc w:val="center"/>
        <w:rPr>
          <w:b/>
        </w:rPr>
      </w:pPr>
    </w:p>
    <w:p w:rsidR="001C63EF" w:rsidRPr="00E32D1E" w:rsidRDefault="005E4B90" w:rsidP="00E32D1E">
      <w:pPr>
        <w:jc w:val="center"/>
        <w:rPr>
          <w:b/>
        </w:rPr>
      </w:pPr>
      <w:r w:rsidRPr="00E32D1E">
        <w:rPr>
          <w:b/>
        </w:rPr>
        <w:lastRenderedPageBreak/>
        <w:t>Календарно-тематическое</w:t>
      </w:r>
      <w:r w:rsidR="001C63EF" w:rsidRPr="00E32D1E">
        <w:rPr>
          <w:b/>
        </w:rPr>
        <w:t xml:space="preserve"> планирование </w:t>
      </w:r>
      <w:r w:rsidR="00E32D1E" w:rsidRPr="00E32D1E">
        <w:rPr>
          <w:b/>
        </w:rPr>
        <w:t>уроков английского языка</w:t>
      </w:r>
      <w:r w:rsidRPr="00E32D1E">
        <w:rPr>
          <w:b/>
        </w:rPr>
        <w:t xml:space="preserve"> </w:t>
      </w:r>
      <w:r w:rsidR="001C63EF" w:rsidRPr="00E32D1E">
        <w:rPr>
          <w:b/>
        </w:rPr>
        <w:t xml:space="preserve">в 10 </w:t>
      </w:r>
      <w:r w:rsidR="00E32D1E" w:rsidRPr="00E32D1E">
        <w:rPr>
          <w:b/>
        </w:rPr>
        <w:t>классе</w:t>
      </w:r>
    </w:p>
    <w:p w:rsidR="001C63EF" w:rsidRPr="000C04D2" w:rsidRDefault="001C63EF" w:rsidP="00E32D1E">
      <w:pPr>
        <w:pStyle w:val="a3"/>
        <w:ind w:left="1426"/>
        <w:jc w:val="center"/>
        <w:rPr>
          <w:b/>
        </w:rPr>
      </w:pPr>
    </w:p>
    <w:tbl>
      <w:tblPr>
        <w:tblStyle w:val="a4"/>
        <w:tblW w:w="10064" w:type="dxa"/>
        <w:tblInd w:w="534" w:type="dxa"/>
        <w:tblLayout w:type="fixed"/>
        <w:tblLook w:val="04A0"/>
      </w:tblPr>
      <w:tblGrid>
        <w:gridCol w:w="708"/>
        <w:gridCol w:w="4678"/>
        <w:gridCol w:w="992"/>
        <w:gridCol w:w="1701"/>
        <w:gridCol w:w="993"/>
        <w:gridCol w:w="992"/>
      </w:tblGrid>
      <w:tr w:rsidR="001C63EF" w:rsidRPr="00E32D1E" w:rsidTr="00E32D1E">
        <w:trPr>
          <w:trHeight w:val="460"/>
        </w:trPr>
        <w:tc>
          <w:tcPr>
            <w:tcW w:w="708" w:type="dxa"/>
            <w:vMerge w:val="restart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2D1E">
              <w:rPr>
                <w:b/>
                <w:sz w:val="24"/>
                <w:szCs w:val="24"/>
              </w:rPr>
              <w:t>п</w:t>
            </w:r>
            <w:proofErr w:type="gramEnd"/>
            <w:r w:rsidRPr="00E32D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C63EF" w:rsidRPr="00E32D1E" w:rsidRDefault="00B132E5" w:rsidP="00641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Вид</w:t>
            </w:r>
            <w:r w:rsidR="00B132E5">
              <w:rPr>
                <w:b/>
                <w:sz w:val="24"/>
                <w:szCs w:val="24"/>
              </w:rPr>
              <w:t>ы</w:t>
            </w:r>
            <w:r w:rsidRPr="00E32D1E">
              <w:rPr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gridSpan w:val="2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Дата</w:t>
            </w:r>
          </w:p>
        </w:tc>
      </w:tr>
      <w:tr w:rsidR="001C63EF" w:rsidRPr="00E32D1E" w:rsidTr="00E32D1E">
        <w:trPr>
          <w:trHeight w:val="460"/>
        </w:trPr>
        <w:tc>
          <w:tcPr>
            <w:tcW w:w="708" w:type="dxa"/>
            <w:vMerge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C63EF" w:rsidRPr="00E32D1E" w:rsidRDefault="001C63EF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факт</w:t>
            </w:r>
          </w:p>
        </w:tc>
      </w:tr>
      <w:tr w:rsidR="00AD2AA2" w:rsidRPr="00E32D1E" w:rsidTr="00E32D1E">
        <w:tc>
          <w:tcPr>
            <w:tcW w:w="708" w:type="dxa"/>
          </w:tcPr>
          <w:p w:rsidR="00AD2AA2" w:rsidRPr="00E32D1E" w:rsidRDefault="00AD2AA2" w:rsidP="00641A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D2AA2" w:rsidRPr="00E32D1E" w:rsidRDefault="00AD2AA2" w:rsidP="00641AD2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Успешность</w:t>
            </w:r>
          </w:p>
        </w:tc>
        <w:tc>
          <w:tcPr>
            <w:tcW w:w="992" w:type="dxa"/>
          </w:tcPr>
          <w:p w:rsidR="00AD2AA2" w:rsidRPr="00E32D1E" w:rsidRDefault="00AD2AA2" w:rsidP="00AD2AA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BC1EDF" w:rsidRPr="00E32D1E" w:rsidRDefault="00BC1EDF" w:rsidP="00AD2AA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Она не стала бы  известной, если бы… </w:t>
            </w:r>
            <w:r w:rsidR="00AD2AA2" w:rsidRPr="00E32D1E">
              <w:rPr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BC1EDF" w:rsidRPr="00E32D1E" w:rsidRDefault="00BC1EDF" w:rsidP="00AD2AA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Пикассо, </w:t>
            </w:r>
            <w:proofErr w:type="spellStart"/>
            <w:r w:rsidRPr="00E32D1E">
              <w:rPr>
                <w:sz w:val="24"/>
                <w:szCs w:val="24"/>
              </w:rPr>
              <w:t>Эйнштэйн</w:t>
            </w:r>
            <w:proofErr w:type="spellEnd"/>
            <w:r w:rsidRPr="00E32D1E">
              <w:rPr>
                <w:sz w:val="24"/>
                <w:szCs w:val="24"/>
              </w:rPr>
              <w:t xml:space="preserve">… </w:t>
            </w:r>
            <w:r w:rsidR="00AD2AA2" w:rsidRPr="00E32D1E">
              <w:rPr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Великий Гэтсби. </w:t>
            </w:r>
            <w:r w:rsidR="00AD2AA2" w:rsidRPr="00E32D1E">
              <w:rPr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BC1EDF" w:rsidRPr="00E32D1E" w:rsidRDefault="00BC1EDF" w:rsidP="00AD2AA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Обсудим прочитанное.  </w:t>
            </w:r>
            <w:r w:rsidR="00AD2AA2" w:rsidRPr="00E32D1E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Ты бы хотел быть знаменитым? </w:t>
            </w:r>
            <w:r w:rsidR="00AD2AA2" w:rsidRPr="00E32D1E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Жаль, у меня нет друзей за рубежом. </w:t>
            </w:r>
            <w:r w:rsidR="00AD2AA2" w:rsidRPr="00E32D1E">
              <w:rPr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Как стать успешным. </w:t>
            </w:r>
            <w:r w:rsidR="00AD2AA2" w:rsidRPr="00E32D1E">
              <w:rPr>
                <w:sz w:val="24"/>
                <w:szCs w:val="24"/>
              </w:rPr>
              <w:t>Совершенствование навыков аудирования</w:t>
            </w:r>
            <w:proofErr w:type="gramStart"/>
            <w:r w:rsidR="00AD2AA2" w:rsidRPr="00E32D1E">
              <w:rPr>
                <w:sz w:val="24"/>
                <w:szCs w:val="24"/>
              </w:rPr>
              <w:t>.</w:t>
            </w:r>
            <w:r w:rsidR="0091626A" w:rsidRPr="00E32D1E">
              <w:rPr>
                <w:b/>
                <w:sz w:val="24"/>
                <w:szCs w:val="24"/>
              </w:rPr>
              <w:t>С</w:t>
            </w:r>
            <w:proofErr w:type="gramEnd"/>
            <w:r w:rsidR="0091626A" w:rsidRPr="00E32D1E">
              <w:rPr>
                <w:b/>
                <w:sz w:val="24"/>
                <w:szCs w:val="24"/>
              </w:rPr>
              <w:t>ловарный диктант.</w:t>
            </w:r>
          </w:p>
          <w:p w:rsidR="00BC1EDF" w:rsidRPr="00E32D1E" w:rsidRDefault="00BC1EDF" w:rsidP="00641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91626A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Будь успешным! </w:t>
            </w:r>
            <w:r w:rsidR="00AD2AA2" w:rsidRPr="00E32D1E">
              <w:rPr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Монолог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BC1EDF" w:rsidRPr="00E32D1E" w:rsidRDefault="00BC1EDF" w:rsidP="00AD2AA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Мои достижения. </w:t>
            </w:r>
            <w:r w:rsidR="00AD2AA2" w:rsidRPr="00E32D1E">
              <w:rPr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Письмо</w:t>
            </w: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Первые шаги. </w:t>
            </w:r>
            <w:r w:rsidR="0091626A" w:rsidRPr="00E32D1E">
              <w:rPr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992" w:type="dxa"/>
          </w:tcPr>
          <w:p w:rsidR="00BC1EDF" w:rsidRPr="00E32D1E" w:rsidRDefault="00BC1EDF" w:rsidP="00AD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AA2" w:rsidRPr="00E32D1E" w:rsidTr="00E32D1E">
        <w:tc>
          <w:tcPr>
            <w:tcW w:w="708" w:type="dxa"/>
          </w:tcPr>
          <w:p w:rsidR="00AD2AA2" w:rsidRPr="00E32D1E" w:rsidRDefault="00AD2AA2" w:rsidP="00641A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2AA2" w:rsidRPr="00E32D1E" w:rsidRDefault="00AD2AA2" w:rsidP="00641AD2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</w:tcPr>
          <w:p w:rsidR="00AD2AA2" w:rsidRPr="00E32D1E" w:rsidRDefault="00AD2AA2" w:rsidP="00AD2AA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2AA2" w:rsidRPr="00E32D1E" w:rsidRDefault="00AD2AA2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AA2" w:rsidRPr="00E32D1E" w:rsidRDefault="00AD2AA2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B90" w:rsidRPr="00E32D1E" w:rsidTr="00E32D1E">
        <w:tc>
          <w:tcPr>
            <w:tcW w:w="708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5E4B90" w:rsidRPr="00E32D1E" w:rsidRDefault="005E4B90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Как я провел лето.  Совершенствование навыков чтения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B90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5E4B90" w:rsidRPr="00E32D1E" w:rsidRDefault="00B132E5" w:rsidP="005E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4B90" w:rsidRPr="00E32D1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B90" w:rsidRPr="00E32D1E" w:rsidTr="00E32D1E">
        <w:tc>
          <w:tcPr>
            <w:tcW w:w="708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:rsidR="005E4B90" w:rsidRPr="00E32D1E" w:rsidRDefault="005E4B90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Необычные отели. Совершенствование навыков чтения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B90" w:rsidRPr="00E32D1E" w:rsidRDefault="005E4B90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4B90" w:rsidRPr="00E32D1E" w:rsidRDefault="005E4B90" w:rsidP="005E4B90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B90" w:rsidRPr="00E32D1E" w:rsidTr="00E32D1E">
        <w:tc>
          <w:tcPr>
            <w:tcW w:w="708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5E4B90" w:rsidRPr="00E32D1E" w:rsidRDefault="00DC7AD9" w:rsidP="0091626A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Экстремальные виды спорта. Совершенствование навыков аудирования.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B90" w:rsidRPr="00E32D1E" w:rsidRDefault="005E4B90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4B90" w:rsidRPr="00E32D1E" w:rsidRDefault="00B132E5" w:rsidP="005E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4B90" w:rsidRPr="00E32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5E4B90" w:rsidRPr="00E32D1E" w:rsidRDefault="005E4B90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:rsidR="00BC1EDF" w:rsidRPr="00E32D1E" w:rsidRDefault="00DC7AD9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Экстремальные виды спорта.</w:t>
            </w:r>
            <w:r w:rsidRPr="00E32D1E">
              <w:rPr>
                <w:b/>
                <w:sz w:val="24"/>
                <w:szCs w:val="24"/>
              </w:rPr>
              <w:t xml:space="preserve"> Тестовая работа</w:t>
            </w:r>
            <w:r w:rsidRPr="00E32D1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DC7AD9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Т.р.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C1EDF" w:rsidRPr="00E32D1E" w:rsidRDefault="00BC1EDF" w:rsidP="00BA6D6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«Экстремальный» вебсайт. 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Приключение друзей. </w:t>
            </w:r>
            <w:r w:rsidR="00BA6D61" w:rsidRPr="00E32D1E">
              <w:rPr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E32D1E" w:rsidP="00641AD2">
            <w:pPr>
              <w:jc w:val="center"/>
              <w:rPr>
                <w:sz w:val="24"/>
                <w:szCs w:val="24"/>
              </w:rPr>
            </w:pPr>
            <w:proofErr w:type="spellStart"/>
            <w:r w:rsidRPr="00CE26D2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ind w:right="34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Дневник путешественника.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Путешествие самолетом. Аудирование, чтение.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Жаль, что ты не с нами! Чтение.</w:t>
            </w:r>
            <w:r w:rsidR="00DC7AD9" w:rsidRPr="00E32D1E">
              <w:rPr>
                <w:sz w:val="24"/>
                <w:szCs w:val="24"/>
              </w:rPr>
              <w:t xml:space="preserve"> </w:t>
            </w:r>
            <w:r w:rsidR="0091626A" w:rsidRPr="00E32D1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91626A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Мой родной город. Проект.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E32D1E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Проект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AA2" w:rsidRPr="00E32D1E" w:rsidTr="00E32D1E">
        <w:tc>
          <w:tcPr>
            <w:tcW w:w="708" w:type="dxa"/>
          </w:tcPr>
          <w:p w:rsidR="00AD2AA2" w:rsidRPr="00E32D1E" w:rsidRDefault="00AD2AA2" w:rsidP="00641A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D2AA2" w:rsidRPr="00E32D1E" w:rsidRDefault="00AD2AA2" w:rsidP="00641AD2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AD2AA2" w:rsidRPr="00E32D1E" w:rsidRDefault="00AD2AA2" w:rsidP="00AD2AA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2AA2" w:rsidRPr="00CE26D2" w:rsidRDefault="00AD2AA2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Новый опыт.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 и аудирования.</w:t>
            </w:r>
          </w:p>
          <w:p w:rsidR="00BC1EDF" w:rsidRPr="00E32D1E" w:rsidRDefault="00BC1EDF" w:rsidP="00641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Я сказал, что…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 и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</w:tcPr>
          <w:p w:rsidR="00BC1EDF" w:rsidRPr="00E32D1E" w:rsidRDefault="00250573" w:rsidP="00641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250573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C7AD9" w:rsidRPr="00CE26D2">
              <w:rPr>
                <w:sz w:val="24"/>
                <w:szCs w:val="24"/>
              </w:rPr>
              <w:t>.р.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4B90" w:rsidRPr="00E32D1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Планы Алана.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 и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C1EDF" w:rsidRPr="00E32D1E" w:rsidRDefault="00DC7AD9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Жизнь после школы. 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2E5" w:rsidRPr="00E32D1E" w:rsidTr="00E32D1E">
        <w:tc>
          <w:tcPr>
            <w:tcW w:w="708" w:type="dxa"/>
          </w:tcPr>
          <w:p w:rsidR="00B132E5" w:rsidRPr="00E32D1E" w:rsidRDefault="00B132E5" w:rsidP="00641AD2">
            <w:pPr>
              <w:jc w:val="center"/>
            </w:pPr>
          </w:p>
        </w:tc>
        <w:tc>
          <w:tcPr>
            <w:tcW w:w="4678" w:type="dxa"/>
          </w:tcPr>
          <w:p w:rsidR="00B132E5" w:rsidRPr="00E32D1E" w:rsidRDefault="00B132E5" w:rsidP="00641AD2"/>
        </w:tc>
        <w:tc>
          <w:tcPr>
            <w:tcW w:w="992" w:type="dxa"/>
          </w:tcPr>
          <w:p w:rsidR="00B132E5" w:rsidRPr="00B132E5" w:rsidRDefault="00B132E5" w:rsidP="00641AD2">
            <w:pPr>
              <w:jc w:val="center"/>
              <w:rPr>
                <w:b/>
              </w:rPr>
            </w:pPr>
            <w:r w:rsidRPr="00B132E5">
              <w:rPr>
                <w:b/>
              </w:rPr>
              <w:t>25ч.</w:t>
            </w:r>
          </w:p>
        </w:tc>
        <w:tc>
          <w:tcPr>
            <w:tcW w:w="1701" w:type="dxa"/>
          </w:tcPr>
          <w:p w:rsidR="00B132E5" w:rsidRPr="00E32D1E" w:rsidRDefault="00B132E5" w:rsidP="00250573">
            <w:pPr>
              <w:jc w:val="center"/>
            </w:pPr>
            <w:r w:rsidRPr="00E32D1E">
              <w:rPr>
                <w:b/>
                <w:sz w:val="24"/>
                <w:szCs w:val="24"/>
              </w:rPr>
              <w:t>С.д.-2, т.р.-</w:t>
            </w:r>
            <w:r w:rsidR="002505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132E5" w:rsidRDefault="00B132E5" w:rsidP="00641AD2">
            <w:pPr>
              <w:jc w:val="center"/>
            </w:pPr>
          </w:p>
        </w:tc>
        <w:tc>
          <w:tcPr>
            <w:tcW w:w="992" w:type="dxa"/>
          </w:tcPr>
          <w:p w:rsidR="00B132E5" w:rsidRPr="00E32D1E" w:rsidRDefault="00B132E5" w:rsidP="00641AD2">
            <w:pPr>
              <w:jc w:val="center"/>
              <w:rPr>
                <w:b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BC1EDF" w:rsidRPr="00E32D1E" w:rsidRDefault="00BC1EDF" w:rsidP="00BA6D6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Моя карьера. </w:t>
            </w:r>
            <w:r w:rsidR="00BA6D61" w:rsidRPr="00E32D1E">
              <w:rPr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proofErr w:type="spellStart"/>
            <w:r w:rsidRPr="00E32D1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Телефон спасения.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 и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Случай в Гималаях.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На языковых курсах. </w:t>
            </w:r>
            <w:r w:rsidR="00BA6D61" w:rsidRPr="00E32D1E">
              <w:rPr>
                <w:sz w:val="24"/>
                <w:szCs w:val="24"/>
              </w:rPr>
              <w:t>Совершенствование навыков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</w:tcPr>
          <w:p w:rsidR="00BC1EDF" w:rsidRPr="00E32D1E" w:rsidRDefault="00BA6D61" w:rsidP="00BA6D6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Моё будущее – это… Совершенствование навыков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AA2" w:rsidRPr="00E32D1E" w:rsidTr="00E32D1E">
        <w:tc>
          <w:tcPr>
            <w:tcW w:w="708" w:type="dxa"/>
          </w:tcPr>
          <w:p w:rsidR="00AD2AA2" w:rsidRPr="00E32D1E" w:rsidRDefault="00AD2AA2" w:rsidP="00641A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2AA2" w:rsidRPr="00E32D1E" w:rsidRDefault="00AD2AA2" w:rsidP="00641AD2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Тайны</w:t>
            </w:r>
          </w:p>
        </w:tc>
        <w:tc>
          <w:tcPr>
            <w:tcW w:w="992" w:type="dxa"/>
          </w:tcPr>
          <w:p w:rsidR="00AD2AA2" w:rsidRPr="00E32D1E" w:rsidRDefault="00AD2AA2" w:rsidP="00887691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</w:tcPr>
          <w:p w:rsidR="00BC1EDF" w:rsidRPr="00E32D1E" w:rsidRDefault="00BC1EDF" w:rsidP="000F7A54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Таинственный гость. </w:t>
            </w:r>
            <w:r w:rsidR="00BA6D61" w:rsidRPr="00E32D1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A6D61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 xml:space="preserve">С.д. 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</w:tcPr>
          <w:p w:rsidR="00BC1EDF" w:rsidRPr="00E32D1E" w:rsidRDefault="00BC1EDF" w:rsidP="000F7A54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Должно быть, он из Англии. 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Странная Миссис </w:t>
            </w:r>
            <w:proofErr w:type="spellStart"/>
            <w:r w:rsidRPr="00E32D1E">
              <w:rPr>
                <w:sz w:val="24"/>
                <w:szCs w:val="24"/>
              </w:rPr>
              <w:t>Сэплтон</w:t>
            </w:r>
            <w:proofErr w:type="spellEnd"/>
            <w:r w:rsidRPr="00E32D1E">
              <w:rPr>
                <w:sz w:val="24"/>
                <w:szCs w:val="24"/>
              </w:rPr>
              <w:t xml:space="preserve">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Загадка </w:t>
            </w:r>
            <w:proofErr w:type="spellStart"/>
            <w:r w:rsidRPr="00E32D1E">
              <w:rPr>
                <w:sz w:val="24"/>
                <w:szCs w:val="24"/>
              </w:rPr>
              <w:t>Амелии</w:t>
            </w:r>
            <w:proofErr w:type="spellEnd"/>
            <w:r w:rsidR="000F7A54" w:rsidRPr="00E32D1E">
              <w:rPr>
                <w:sz w:val="24"/>
                <w:szCs w:val="24"/>
              </w:rPr>
              <w:t xml:space="preserve"> </w:t>
            </w:r>
            <w:proofErr w:type="spellStart"/>
            <w:r w:rsidRPr="00E32D1E">
              <w:rPr>
                <w:sz w:val="24"/>
                <w:szCs w:val="24"/>
              </w:rPr>
              <w:t>Эрхарт</w:t>
            </w:r>
            <w:proofErr w:type="spellEnd"/>
            <w:r w:rsidRPr="00E32D1E">
              <w:rPr>
                <w:sz w:val="24"/>
                <w:szCs w:val="24"/>
              </w:rPr>
              <w:t xml:space="preserve">. </w:t>
            </w:r>
            <w:r w:rsidR="00BA6D61" w:rsidRPr="00E32D1E">
              <w:rPr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E32D1E" w:rsidP="00641AD2">
            <w:pPr>
              <w:jc w:val="center"/>
              <w:rPr>
                <w:sz w:val="24"/>
                <w:szCs w:val="24"/>
              </w:rPr>
            </w:pPr>
            <w:proofErr w:type="spellStart"/>
            <w:r w:rsidRPr="00CE26D2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E4B90" w:rsidRPr="00E32D1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E32D1E">
              <w:rPr>
                <w:sz w:val="24"/>
                <w:szCs w:val="24"/>
              </w:rPr>
              <w:t>Эдинборо</w:t>
            </w:r>
            <w:proofErr w:type="spellEnd"/>
            <w:r w:rsidRPr="00E32D1E">
              <w:rPr>
                <w:sz w:val="24"/>
                <w:szCs w:val="24"/>
              </w:rPr>
              <w:t xml:space="preserve">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Соперники. </w:t>
            </w:r>
            <w:r w:rsidR="00BA6D6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E32D1E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678" w:type="dxa"/>
          </w:tcPr>
          <w:p w:rsidR="00BC1EDF" w:rsidRPr="00E32D1E" w:rsidRDefault="00887691" w:rsidP="00887691">
            <w:pPr>
              <w:rPr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Тестовая работа</w:t>
            </w:r>
            <w:r w:rsidRPr="00E32D1E">
              <w:rPr>
                <w:sz w:val="24"/>
                <w:szCs w:val="24"/>
              </w:rPr>
              <w:t xml:space="preserve"> по теме: «Придуманная история»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887691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 xml:space="preserve">Т.р. 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AA2" w:rsidRPr="00E32D1E" w:rsidTr="00E32D1E">
        <w:tc>
          <w:tcPr>
            <w:tcW w:w="708" w:type="dxa"/>
          </w:tcPr>
          <w:p w:rsidR="00AD2AA2" w:rsidRPr="00E32D1E" w:rsidRDefault="00AD2AA2" w:rsidP="00641A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D2AA2" w:rsidRPr="00E32D1E" w:rsidRDefault="00AD2AA2" w:rsidP="00641AD2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Внешность</w:t>
            </w:r>
          </w:p>
        </w:tc>
        <w:tc>
          <w:tcPr>
            <w:tcW w:w="992" w:type="dxa"/>
          </w:tcPr>
          <w:p w:rsidR="00AD2AA2" w:rsidRPr="00E32D1E" w:rsidRDefault="00AD2AA2" w:rsidP="00887691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D2AA2" w:rsidRPr="00CE26D2" w:rsidRDefault="00AD2AA2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2AA2" w:rsidRPr="00E32D1E" w:rsidRDefault="00AD2AA2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Красота сквозь века. </w:t>
            </w:r>
            <w:r w:rsidR="0088769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Мода и красота.</w:t>
            </w:r>
            <w:r w:rsidR="00887691" w:rsidRPr="00E32D1E">
              <w:rPr>
                <w:sz w:val="24"/>
                <w:szCs w:val="24"/>
              </w:rPr>
              <w:t xml:space="preserve"> 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BC1EDF" w:rsidRPr="00E32D1E" w:rsidRDefault="00BC1EDF" w:rsidP="0088769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Как быть привлекательными.</w:t>
            </w:r>
            <w:r w:rsidR="00887691" w:rsidRPr="00E32D1E">
              <w:rPr>
                <w:sz w:val="24"/>
                <w:szCs w:val="24"/>
              </w:rPr>
              <w:t xml:space="preserve"> Совершенствование навыков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Монолог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Красота и здоровье. </w:t>
            </w:r>
            <w:r w:rsidR="00887691" w:rsidRPr="00E32D1E">
              <w:rPr>
                <w:sz w:val="24"/>
                <w:szCs w:val="24"/>
              </w:rPr>
              <w:t xml:space="preserve">Совершенствование навыков чтения. </w:t>
            </w:r>
            <w:r w:rsidR="00887691" w:rsidRPr="00E32D1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887691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Тратить время на красоту? </w:t>
            </w:r>
            <w:r w:rsidR="00887691" w:rsidRPr="00E32D1E">
              <w:rPr>
                <w:sz w:val="24"/>
                <w:szCs w:val="24"/>
              </w:rPr>
              <w:t>Совершенствование навыков диалогической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678" w:type="dxa"/>
          </w:tcPr>
          <w:p w:rsidR="00BC1EDF" w:rsidRPr="00E32D1E" w:rsidRDefault="00C677C0" w:rsidP="00C677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CE26D2" w:rsidRDefault="000F7A54" w:rsidP="00641AD2">
            <w:pPr>
              <w:jc w:val="center"/>
              <w:rPr>
                <w:sz w:val="24"/>
                <w:szCs w:val="24"/>
              </w:rPr>
            </w:pPr>
            <w:r w:rsidRPr="00CE26D2">
              <w:rPr>
                <w:sz w:val="24"/>
                <w:szCs w:val="24"/>
              </w:rPr>
              <w:t>К.р.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Люди такие разные. </w:t>
            </w:r>
            <w:r w:rsidR="00887691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678" w:type="dxa"/>
          </w:tcPr>
          <w:p w:rsidR="00BC1EDF" w:rsidRPr="00E32D1E" w:rsidRDefault="000F7A54" w:rsidP="0088769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Контрольная работа по итогам 2 четверти. Работа над ошибками.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BC1EDF" w:rsidRPr="00E32D1E" w:rsidRDefault="00887691" w:rsidP="00887691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Описание внешности. Совершенствование </w:t>
            </w:r>
            <w:r w:rsidRPr="00E32D1E">
              <w:rPr>
                <w:sz w:val="24"/>
                <w:szCs w:val="24"/>
              </w:rPr>
              <w:lastRenderedPageBreak/>
              <w:t>навыков монологической речи.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Монолог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4B90" w:rsidRPr="00E32D1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Стройный или полный? Совершенствование навыков чтения.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spacing w:line="276" w:lineRule="auto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Угадай, кто это. Совершенствование навыков монологической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Монолог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2E5" w:rsidRPr="00E32D1E" w:rsidTr="00E32D1E">
        <w:tc>
          <w:tcPr>
            <w:tcW w:w="708" w:type="dxa"/>
          </w:tcPr>
          <w:p w:rsidR="00B132E5" w:rsidRPr="00E32D1E" w:rsidRDefault="00B132E5" w:rsidP="00641AD2">
            <w:pPr>
              <w:jc w:val="center"/>
            </w:pPr>
          </w:p>
        </w:tc>
        <w:tc>
          <w:tcPr>
            <w:tcW w:w="4678" w:type="dxa"/>
          </w:tcPr>
          <w:p w:rsidR="00B132E5" w:rsidRPr="00E32D1E" w:rsidRDefault="00B132E5" w:rsidP="00E32D1E">
            <w:pPr>
              <w:spacing w:line="276" w:lineRule="auto"/>
            </w:pPr>
          </w:p>
        </w:tc>
        <w:tc>
          <w:tcPr>
            <w:tcW w:w="992" w:type="dxa"/>
          </w:tcPr>
          <w:p w:rsidR="00B132E5" w:rsidRPr="00B132E5" w:rsidRDefault="00B132E5" w:rsidP="00641AD2">
            <w:pPr>
              <w:jc w:val="center"/>
              <w:rPr>
                <w:b/>
              </w:rPr>
            </w:pPr>
            <w:r>
              <w:rPr>
                <w:b/>
              </w:rPr>
              <w:t>23ч.</w:t>
            </w:r>
          </w:p>
        </w:tc>
        <w:tc>
          <w:tcPr>
            <w:tcW w:w="1701" w:type="dxa"/>
          </w:tcPr>
          <w:p w:rsidR="00B132E5" w:rsidRPr="00E32D1E" w:rsidRDefault="00B132E5" w:rsidP="00641AD2">
            <w:pPr>
              <w:jc w:val="center"/>
            </w:pPr>
            <w:r w:rsidRPr="00E32D1E">
              <w:rPr>
                <w:b/>
                <w:sz w:val="24"/>
                <w:szCs w:val="24"/>
              </w:rPr>
              <w:t>С.д.-2, т.р.-1, к.р.-1</w:t>
            </w:r>
          </w:p>
        </w:tc>
        <w:tc>
          <w:tcPr>
            <w:tcW w:w="993" w:type="dxa"/>
          </w:tcPr>
          <w:p w:rsidR="00B132E5" w:rsidRDefault="00B132E5" w:rsidP="00641AD2">
            <w:pPr>
              <w:jc w:val="center"/>
            </w:pPr>
          </w:p>
        </w:tc>
        <w:tc>
          <w:tcPr>
            <w:tcW w:w="992" w:type="dxa"/>
          </w:tcPr>
          <w:p w:rsidR="00B132E5" w:rsidRPr="00E32D1E" w:rsidRDefault="00B132E5" w:rsidP="00641AD2">
            <w:pPr>
              <w:jc w:val="center"/>
              <w:rPr>
                <w:b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E32D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Культурное времяпрепровождение. Совершенствование навыков аудирования.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E32D1E" w:rsidP="00E32D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Вы бы могли сказать…? Совершенствование навыков диалогической речи.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5E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Новый Орлеан. Совершенствование навыков </w:t>
            </w:r>
            <w:proofErr w:type="spellStart"/>
            <w:r w:rsidRPr="00E32D1E">
              <w:rPr>
                <w:sz w:val="24"/>
                <w:szCs w:val="24"/>
              </w:rPr>
              <w:t>чтения</w:t>
            </w:r>
            <w:proofErr w:type="gramStart"/>
            <w:r w:rsidRPr="00E32D1E">
              <w:rPr>
                <w:sz w:val="24"/>
                <w:szCs w:val="24"/>
              </w:rPr>
              <w:t>.</w:t>
            </w:r>
            <w:r w:rsidRPr="00E32D1E">
              <w:rPr>
                <w:b/>
                <w:sz w:val="24"/>
                <w:szCs w:val="24"/>
              </w:rPr>
              <w:t>С</w:t>
            </w:r>
            <w:proofErr w:type="gramEnd"/>
            <w:r w:rsidRPr="00E32D1E">
              <w:rPr>
                <w:b/>
                <w:sz w:val="24"/>
                <w:szCs w:val="24"/>
              </w:rPr>
              <w:t>ловарный</w:t>
            </w:r>
            <w:proofErr w:type="spellEnd"/>
            <w:r w:rsidRPr="00E32D1E">
              <w:rPr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0F7A54" w:rsidRPr="00E32D1E" w:rsidRDefault="00B132E5" w:rsidP="005E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В музее. Совершенствование навыков аудирования.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Мадам </w:t>
            </w:r>
            <w:proofErr w:type="spellStart"/>
            <w:r w:rsidRPr="00E32D1E">
              <w:rPr>
                <w:sz w:val="24"/>
                <w:szCs w:val="24"/>
              </w:rPr>
              <w:t>Баттерфлай</w:t>
            </w:r>
            <w:proofErr w:type="spellEnd"/>
            <w:r w:rsidRPr="00E32D1E">
              <w:rPr>
                <w:sz w:val="24"/>
                <w:szCs w:val="24"/>
              </w:rPr>
              <w:t>. Совершенствование навыков диалогической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Ты видел этот фильм? Совершенствование навыков диалогической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Киноафиша. Совершенствование навыков чтения.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proofErr w:type="spellStart"/>
            <w:r w:rsidRPr="00E32D1E">
              <w:rPr>
                <w:sz w:val="24"/>
                <w:szCs w:val="24"/>
              </w:rPr>
              <w:t>Киноанонс</w:t>
            </w:r>
            <w:proofErr w:type="spellEnd"/>
            <w:r w:rsidRPr="00E32D1E">
              <w:rPr>
                <w:sz w:val="24"/>
                <w:szCs w:val="24"/>
              </w:rPr>
              <w:t>. Защита проектов.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E32D1E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F7A54" w:rsidRPr="00E32D1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E32D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Спорт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Тестовая работа</w:t>
            </w:r>
            <w:r w:rsidRPr="00E32D1E">
              <w:rPr>
                <w:sz w:val="24"/>
                <w:szCs w:val="24"/>
              </w:rPr>
              <w:t xml:space="preserve"> по теме: «Виртуальный спорт»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Т.р.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Моя любимая видеоигра. Совершенствование навыков монологической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В спорте главное выиграть? Совершенствование навыков написания эссе.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письма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Одержимость спортом. Совершенствование навыков чтения.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В офисе тренера. Совершенствование навыков аудирования.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Спо</w:t>
            </w:r>
            <w:proofErr w:type="gramStart"/>
            <w:r w:rsidRPr="00E32D1E">
              <w:rPr>
                <w:sz w:val="24"/>
                <w:szCs w:val="24"/>
              </w:rPr>
              <w:t>рт в тв</w:t>
            </w:r>
            <w:proofErr w:type="gramEnd"/>
            <w:r w:rsidRPr="00E32D1E">
              <w:rPr>
                <w:sz w:val="24"/>
                <w:szCs w:val="24"/>
              </w:rPr>
              <w:t>оей жизни. Совершенствование навыков диалогической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Мое свободное время. Совершенствование навыков монологической речи. </w:t>
            </w:r>
            <w:r w:rsidRPr="00E32D1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Спорт и здоровье. Совершенствование навыков чтения.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Какие у них проблемы? Совершенствование навыков аудирования.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Чем могу помочь? Совершенствование навыков диалогической речи.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E32D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Товары и услуги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Объявлять ли войну рекламе? Совершенствование навыков чтения.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A54" w:rsidRPr="00E32D1E" w:rsidTr="00E32D1E">
        <w:tc>
          <w:tcPr>
            <w:tcW w:w="708" w:type="dxa"/>
          </w:tcPr>
          <w:p w:rsidR="000F7A54" w:rsidRPr="00E32D1E" w:rsidRDefault="000F7A54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4678" w:type="dxa"/>
          </w:tcPr>
          <w:p w:rsidR="000F7A54" w:rsidRPr="00E32D1E" w:rsidRDefault="000F7A54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Письмо редактору. Совершенствование </w:t>
            </w:r>
            <w:r w:rsidRPr="00E32D1E">
              <w:rPr>
                <w:sz w:val="24"/>
                <w:szCs w:val="24"/>
              </w:rPr>
              <w:lastRenderedPageBreak/>
              <w:t xml:space="preserve">навыков чтения. </w:t>
            </w:r>
            <w:r w:rsidRPr="00E32D1E">
              <w:rPr>
                <w:b/>
                <w:sz w:val="24"/>
                <w:szCs w:val="24"/>
              </w:rPr>
              <w:t>Тестовая работа.</w:t>
            </w:r>
          </w:p>
        </w:tc>
        <w:tc>
          <w:tcPr>
            <w:tcW w:w="992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54" w:rsidRPr="00E32D1E" w:rsidRDefault="000F7A54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Т.р.</w:t>
            </w:r>
          </w:p>
        </w:tc>
        <w:tc>
          <w:tcPr>
            <w:tcW w:w="993" w:type="dxa"/>
          </w:tcPr>
          <w:p w:rsidR="000F7A54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7A54" w:rsidRPr="00E32D1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F7A54" w:rsidRPr="00E32D1E" w:rsidRDefault="000F7A54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Как писать деловое письмо. Совершенствование навыков письма.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Тестовая работа</w:t>
            </w:r>
            <w:r w:rsidRPr="00E32D1E">
              <w:rPr>
                <w:sz w:val="24"/>
                <w:szCs w:val="24"/>
              </w:rPr>
              <w:t xml:space="preserve"> по теме: «День «</w:t>
            </w:r>
            <w:proofErr w:type="spellStart"/>
            <w:r w:rsidRPr="00E32D1E">
              <w:rPr>
                <w:sz w:val="24"/>
                <w:szCs w:val="24"/>
              </w:rPr>
              <w:t>антишопинга</w:t>
            </w:r>
            <w:proofErr w:type="spellEnd"/>
            <w:r w:rsidRPr="00E32D1E">
              <w:rPr>
                <w:sz w:val="24"/>
                <w:szCs w:val="24"/>
              </w:rPr>
              <w:t>». Совершенствование навыков аудирования.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Т.р.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06C4B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Полезен ли шопинг? Совершенствование навыков написания эссе.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E3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письма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06C4B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4678" w:type="dxa"/>
          </w:tcPr>
          <w:p w:rsidR="00BC1EDF" w:rsidRPr="00E32D1E" w:rsidRDefault="00506C4B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Жалоба в магазин. Ролевая игра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E4B90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678" w:type="dxa"/>
          </w:tcPr>
          <w:p w:rsidR="00BC1EDF" w:rsidRPr="00E32D1E" w:rsidRDefault="00C677C0" w:rsidP="00641A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C677C0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06C4B" w:rsidRPr="00E32D1E">
              <w:rPr>
                <w:sz w:val="24"/>
                <w:szCs w:val="24"/>
              </w:rPr>
              <w:t>.р.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4B90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678" w:type="dxa"/>
          </w:tcPr>
          <w:p w:rsidR="00BC1EDF" w:rsidRPr="00E32D1E" w:rsidRDefault="00BC1EDF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Письменная жалоба. </w:t>
            </w:r>
            <w:r w:rsidR="00641AD2" w:rsidRPr="00E32D1E"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5E4B90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Мастер шопинга.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6C4B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spacing w:line="276" w:lineRule="auto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Сценки в магазине. Ролевая игра.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6C4B" w:rsidRPr="00E32D1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2E5" w:rsidRPr="00E32D1E" w:rsidTr="00E32D1E">
        <w:tc>
          <w:tcPr>
            <w:tcW w:w="708" w:type="dxa"/>
          </w:tcPr>
          <w:p w:rsidR="00B132E5" w:rsidRPr="00E32D1E" w:rsidRDefault="00B132E5" w:rsidP="00641AD2">
            <w:pPr>
              <w:jc w:val="center"/>
            </w:pPr>
          </w:p>
        </w:tc>
        <w:tc>
          <w:tcPr>
            <w:tcW w:w="4678" w:type="dxa"/>
          </w:tcPr>
          <w:p w:rsidR="00B132E5" w:rsidRPr="00E32D1E" w:rsidRDefault="00B132E5" w:rsidP="00E32D1E">
            <w:pPr>
              <w:spacing w:line="276" w:lineRule="auto"/>
            </w:pPr>
          </w:p>
        </w:tc>
        <w:tc>
          <w:tcPr>
            <w:tcW w:w="992" w:type="dxa"/>
          </w:tcPr>
          <w:p w:rsidR="00B132E5" w:rsidRPr="00B132E5" w:rsidRDefault="00B132E5" w:rsidP="00641AD2">
            <w:pPr>
              <w:jc w:val="center"/>
              <w:rPr>
                <w:b/>
              </w:rPr>
            </w:pPr>
            <w:r w:rsidRPr="00B132E5">
              <w:rPr>
                <w:b/>
              </w:rPr>
              <w:t>28ч.</w:t>
            </w:r>
          </w:p>
        </w:tc>
        <w:tc>
          <w:tcPr>
            <w:tcW w:w="1701" w:type="dxa"/>
          </w:tcPr>
          <w:p w:rsidR="00B132E5" w:rsidRDefault="00C677C0" w:rsidP="00C677C0">
            <w:pPr>
              <w:jc w:val="center"/>
            </w:pPr>
            <w:r>
              <w:rPr>
                <w:b/>
                <w:sz w:val="24"/>
                <w:szCs w:val="24"/>
              </w:rPr>
              <w:t>С.д.-2, т.р.-4</w:t>
            </w:r>
            <w:r w:rsidR="00B132E5" w:rsidRPr="00CE26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132E5" w:rsidRDefault="00B132E5" w:rsidP="00641AD2">
            <w:pPr>
              <w:jc w:val="center"/>
            </w:pPr>
          </w:p>
        </w:tc>
        <w:tc>
          <w:tcPr>
            <w:tcW w:w="992" w:type="dxa"/>
          </w:tcPr>
          <w:p w:rsidR="00B132E5" w:rsidRPr="00E32D1E" w:rsidRDefault="00B132E5" w:rsidP="00641AD2">
            <w:pPr>
              <w:jc w:val="center"/>
              <w:rPr>
                <w:b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Объявлять ли войну рекламе?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Письмо редактору.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E32D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Новый жизненный опыт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Кардинальные перемены.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</w:t>
            </w:r>
          </w:p>
        </w:tc>
        <w:tc>
          <w:tcPr>
            <w:tcW w:w="993" w:type="dxa"/>
          </w:tcPr>
          <w:p w:rsidR="00506C4B" w:rsidRPr="00E32D1E" w:rsidRDefault="00B132E5" w:rsidP="0029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Колин и его друзья. Совершенствование навыков аудирования.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291B2C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05.</w:t>
            </w:r>
            <w:r w:rsidR="00B132E5">
              <w:rPr>
                <w:sz w:val="24"/>
                <w:szCs w:val="24"/>
              </w:rPr>
              <w:t>0</w:t>
            </w:r>
            <w:r w:rsidRPr="00E32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Полезные советы.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День, изменивший жизнь. Совершенствование навыков аудирования. </w:t>
            </w:r>
            <w:r w:rsidRPr="00E32D1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E32D1E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С.д.</w:t>
            </w:r>
          </w:p>
        </w:tc>
        <w:tc>
          <w:tcPr>
            <w:tcW w:w="993" w:type="dxa"/>
          </w:tcPr>
          <w:p w:rsidR="00506C4B" w:rsidRPr="00E32D1E" w:rsidRDefault="00B132E5" w:rsidP="0029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4678" w:type="dxa"/>
          </w:tcPr>
          <w:p w:rsidR="00BC1EDF" w:rsidRPr="00E32D1E" w:rsidRDefault="00506C4B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Переселенцы. Совершенствование навыков чтения.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291B2C" w:rsidP="00291B2C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Первые европейцы в Австралии.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Где бы ты хотел жить? Совершенствование навыков монологической речи.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Чем начать заниматься.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Договор об интервью. Совершенствование навыков аудирования.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Тестовая работа</w:t>
            </w:r>
            <w:r w:rsidRPr="00E32D1E">
              <w:rPr>
                <w:sz w:val="24"/>
                <w:szCs w:val="24"/>
              </w:rPr>
              <w:t xml:space="preserve"> по теме: «Объявление о работе» 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Т.р.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6C4B" w:rsidRPr="00E32D1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Интервью с менеджером. Ролевая игра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Как писать резюме. Совершенствование навыков письма.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E32D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2D1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Роль английского в мире</w:t>
            </w:r>
          </w:p>
        </w:tc>
        <w:tc>
          <w:tcPr>
            <w:tcW w:w="992" w:type="dxa"/>
          </w:tcPr>
          <w:p w:rsidR="00506C4B" w:rsidRPr="00E32D1E" w:rsidRDefault="00506C4B" w:rsidP="00E32D1E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4678" w:type="dxa"/>
          </w:tcPr>
          <w:p w:rsidR="00BC1EDF" w:rsidRPr="00E32D1E" w:rsidRDefault="00506C4B" w:rsidP="00641AD2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Разговор Сэма и Лиз. Интервью с менеджером. Ролевая игра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Твое будущее.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Изменения в английском языке. </w:t>
            </w:r>
            <w:r w:rsidRPr="00E32D1E">
              <w:rPr>
                <w:sz w:val="24"/>
                <w:szCs w:val="24"/>
              </w:rPr>
              <w:lastRenderedPageBreak/>
              <w:t>Совершенствование навыков аудирования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4678" w:type="dxa"/>
          </w:tcPr>
          <w:p w:rsidR="00BC1EDF" w:rsidRPr="00E32D1E" w:rsidRDefault="00291B2C" w:rsidP="00641AD2">
            <w:pPr>
              <w:rPr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Итоговая контрольная работа</w:t>
            </w:r>
            <w:r w:rsidRPr="00E32D1E">
              <w:rPr>
                <w:sz w:val="24"/>
                <w:szCs w:val="24"/>
              </w:rPr>
              <w:t xml:space="preserve"> </w:t>
            </w:r>
            <w:r w:rsidRPr="00CE26D2">
              <w:rPr>
                <w:b/>
                <w:sz w:val="24"/>
                <w:szCs w:val="24"/>
              </w:rPr>
              <w:t>за курс 10 класса.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506C4B" w:rsidP="00641AD2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К.р.</w:t>
            </w: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1B2C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Действия красноречивее слов.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Невербальное общение. Совершенствование навыков диалогической речи.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Мудрецы об общении. Совершенствование навыков чтения.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Вы не могли бы повторить? Совершенствование навыков диалогической речи.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C4B" w:rsidRPr="00E32D1E" w:rsidTr="00E32D1E">
        <w:tc>
          <w:tcPr>
            <w:tcW w:w="708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4678" w:type="dxa"/>
          </w:tcPr>
          <w:p w:rsidR="00506C4B" w:rsidRPr="00E32D1E" w:rsidRDefault="00506C4B" w:rsidP="00E32D1E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>Официальное письмо. Совершенствование навыков письма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6C4B" w:rsidRPr="00E32D1E" w:rsidRDefault="00CE26D2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письма</w:t>
            </w:r>
          </w:p>
        </w:tc>
        <w:tc>
          <w:tcPr>
            <w:tcW w:w="993" w:type="dxa"/>
          </w:tcPr>
          <w:p w:rsidR="00506C4B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6C4B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06C4B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  <w:lang w:val="en-US"/>
              </w:rPr>
            </w:pPr>
            <w:r w:rsidRPr="00E32D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678" w:type="dxa"/>
          </w:tcPr>
          <w:p w:rsidR="00BC1EDF" w:rsidRPr="00E32D1E" w:rsidRDefault="008004D4" w:rsidP="00C61DD3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Обобщение материала по теме: «Спорт и развлечения»      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1B2C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EDF" w:rsidRPr="00E32D1E" w:rsidTr="00E32D1E">
        <w:tc>
          <w:tcPr>
            <w:tcW w:w="708" w:type="dxa"/>
          </w:tcPr>
          <w:p w:rsidR="00BC1EDF" w:rsidRPr="00E32D1E" w:rsidRDefault="00BC1EDF" w:rsidP="00291B2C">
            <w:pPr>
              <w:jc w:val="center"/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  <w:lang w:val="en-US"/>
              </w:rPr>
              <w:t>10</w:t>
            </w:r>
            <w:r w:rsidR="00291B2C" w:rsidRPr="00E32D1E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C1EDF" w:rsidRPr="00E32D1E" w:rsidRDefault="008004D4" w:rsidP="00C61DD3">
            <w:pPr>
              <w:rPr>
                <w:sz w:val="24"/>
                <w:szCs w:val="24"/>
              </w:rPr>
            </w:pPr>
            <w:r w:rsidRPr="00E32D1E">
              <w:rPr>
                <w:sz w:val="24"/>
                <w:szCs w:val="24"/>
              </w:rPr>
              <w:t xml:space="preserve">Обобщение материала по теме: «Роль английского языка в мире»       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1EDF" w:rsidRPr="00E32D1E" w:rsidRDefault="00BC1EDF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1EDF" w:rsidRPr="00E32D1E" w:rsidRDefault="00B132E5" w:rsidP="0064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1B2C" w:rsidRPr="00E32D1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C1EDF" w:rsidRPr="00E32D1E" w:rsidRDefault="00BC1EDF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2E5" w:rsidRPr="00E32D1E" w:rsidTr="00E32D1E">
        <w:tc>
          <w:tcPr>
            <w:tcW w:w="708" w:type="dxa"/>
          </w:tcPr>
          <w:p w:rsidR="00B132E5" w:rsidRPr="00B132E5" w:rsidRDefault="00B132E5" w:rsidP="00291B2C">
            <w:pPr>
              <w:jc w:val="center"/>
            </w:pPr>
            <w:r>
              <w:t>102</w:t>
            </w:r>
          </w:p>
        </w:tc>
        <w:tc>
          <w:tcPr>
            <w:tcW w:w="4678" w:type="dxa"/>
          </w:tcPr>
          <w:p w:rsidR="00B132E5" w:rsidRPr="00E32D1E" w:rsidRDefault="00B132E5" w:rsidP="00C61DD3">
            <w:r>
              <w:t>Обобщение материала по теме: «</w:t>
            </w:r>
            <w:r w:rsidR="0094530E">
              <w:t>Товары и услуги</w:t>
            </w:r>
            <w:r>
              <w:t>»</w:t>
            </w:r>
          </w:p>
        </w:tc>
        <w:tc>
          <w:tcPr>
            <w:tcW w:w="992" w:type="dxa"/>
          </w:tcPr>
          <w:p w:rsidR="00B132E5" w:rsidRPr="00E32D1E" w:rsidRDefault="00B132E5" w:rsidP="00641AD2">
            <w:pPr>
              <w:jc w:val="center"/>
            </w:pPr>
          </w:p>
        </w:tc>
        <w:tc>
          <w:tcPr>
            <w:tcW w:w="1701" w:type="dxa"/>
          </w:tcPr>
          <w:p w:rsidR="00B132E5" w:rsidRPr="00E32D1E" w:rsidRDefault="00B132E5" w:rsidP="00641AD2">
            <w:pPr>
              <w:jc w:val="center"/>
            </w:pPr>
          </w:p>
        </w:tc>
        <w:tc>
          <w:tcPr>
            <w:tcW w:w="993" w:type="dxa"/>
          </w:tcPr>
          <w:p w:rsidR="00B132E5" w:rsidRDefault="0094530E" w:rsidP="00641AD2">
            <w:pPr>
              <w:jc w:val="center"/>
            </w:pPr>
            <w:r>
              <w:t>31.05</w:t>
            </w:r>
          </w:p>
        </w:tc>
        <w:tc>
          <w:tcPr>
            <w:tcW w:w="992" w:type="dxa"/>
          </w:tcPr>
          <w:p w:rsidR="00B132E5" w:rsidRPr="00E32D1E" w:rsidRDefault="00B132E5" w:rsidP="00641AD2">
            <w:pPr>
              <w:jc w:val="center"/>
              <w:rPr>
                <w:b/>
              </w:rPr>
            </w:pPr>
          </w:p>
        </w:tc>
      </w:tr>
      <w:tr w:rsidR="00291B2C" w:rsidRPr="00E32D1E" w:rsidTr="00E32D1E">
        <w:tc>
          <w:tcPr>
            <w:tcW w:w="708" w:type="dxa"/>
          </w:tcPr>
          <w:p w:rsidR="00291B2C" w:rsidRPr="0094530E" w:rsidRDefault="00291B2C" w:rsidP="0064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1B2C" w:rsidRPr="00E32D1E" w:rsidRDefault="00291B2C" w:rsidP="00C61D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27</w:t>
            </w:r>
            <w:r w:rsidR="0094530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291B2C" w:rsidRPr="00E32D1E" w:rsidRDefault="00506C4B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С.д.-1, т.р.-1, к.р.-1</w:t>
            </w:r>
          </w:p>
        </w:tc>
        <w:tc>
          <w:tcPr>
            <w:tcW w:w="993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B2C" w:rsidRPr="00E32D1E" w:rsidTr="00E32D1E">
        <w:tc>
          <w:tcPr>
            <w:tcW w:w="708" w:type="dxa"/>
          </w:tcPr>
          <w:p w:rsidR="00291B2C" w:rsidRPr="00E32D1E" w:rsidRDefault="00291B2C" w:rsidP="00641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291B2C" w:rsidRPr="00E32D1E" w:rsidRDefault="00291B2C" w:rsidP="00C61D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  <w:r w:rsidRPr="00E32D1E">
              <w:rPr>
                <w:b/>
                <w:sz w:val="24"/>
                <w:szCs w:val="24"/>
              </w:rPr>
              <w:t>10</w:t>
            </w:r>
            <w:r w:rsidR="0094530E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701" w:type="dxa"/>
          </w:tcPr>
          <w:p w:rsidR="00291B2C" w:rsidRPr="00E32D1E" w:rsidRDefault="00BC66FD" w:rsidP="00641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С.д.-7, т.р.-8, </w:t>
            </w:r>
            <w:r w:rsidR="008004D4" w:rsidRPr="00E32D1E">
              <w:rPr>
                <w:b/>
                <w:sz w:val="24"/>
                <w:szCs w:val="24"/>
              </w:rPr>
              <w:t>к.р.-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1B2C" w:rsidRPr="00E32D1E" w:rsidRDefault="00291B2C" w:rsidP="00641A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3EF" w:rsidRPr="00E32D1E" w:rsidRDefault="001C63EF" w:rsidP="001C63EF">
      <w:pPr>
        <w:jc w:val="center"/>
        <w:rPr>
          <w:b/>
        </w:rPr>
      </w:pPr>
    </w:p>
    <w:p w:rsidR="00C3432F" w:rsidRPr="00E32D1E" w:rsidRDefault="00C3432F"/>
    <w:sectPr w:rsidR="00C3432F" w:rsidRPr="00E32D1E" w:rsidSect="001C63E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C9F"/>
    <w:multiLevelType w:val="hybridMultilevel"/>
    <w:tmpl w:val="DB5032D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225CD"/>
    <w:multiLevelType w:val="hybridMultilevel"/>
    <w:tmpl w:val="9BC44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07DD8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D69"/>
    <w:multiLevelType w:val="hybridMultilevel"/>
    <w:tmpl w:val="404C10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3E03A0"/>
    <w:multiLevelType w:val="hybridMultilevel"/>
    <w:tmpl w:val="A6F20BD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44241"/>
    <w:multiLevelType w:val="hybridMultilevel"/>
    <w:tmpl w:val="E732E63E"/>
    <w:lvl w:ilvl="0" w:tplc="CAB2B3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7775190"/>
    <w:multiLevelType w:val="hybridMultilevel"/>
    <w:tmpl w:val="13305BC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"/>
  </w:num>
  <w:num w:numId="4">
    <w:abstractNumId w:val="26"/>
  </w:num>
  <w:num w:numId="5">
    <w:abstractNumId w:val="22"/>
  </w:num>
  <w:num w:numId="6">
    <w:abstractNumId w:val="25"/>
  </w:num>
  <w:num w:numId="7">
    <w:abstractNumId w:val="0"/>
  </w:num>
  <w:num w:numId="8">
    <w:abstractNumId w:val="21"/>
  </w:num>
  <w:num w:numId="9">
    <w:abstractNumId w:val="28"/>
  </w:num>
  <w:num w:numId="10">
    <w:abstractNumId w:val="4"/>
  </w:num>
  <w:num w:numId="11">
    <w:abstractNumId w:val="24"/>
  </w:num>
  <w:num w:numId="12">
    <w:abstractNumId w:val="20"/>
  </w:num>
  <w:num w:numId="13">
    <w:abstractNumId w:val="23"/>
  </w:num>
  <w:num w:numId="14">
    <w:abstractNumId w:val="19"/>
  </w:num>
  <w:num w:numId="15">
    <w:abstractNumId w:val="33"/>
  </w:num>
  <w:num w:numId="16">
    <w:abstractNumId w:val="7"/>
  </w:num>
  <w:num w:numId="17">
    <w:abstractNumId w:val="9"/>
  </w:num>
  <w:num w:numId="18">
    <w:abstractNumId w:val="17"/>
  </w:num>
  <w:num w:numId="19">
    <w:abstractNumId w:val="8"/>
  </w:num>
  <w:num w:numId="20">
    <w:abstractNumId w:val="29"/>
  </w:num>
  <w:num w:numId="21">
    <w:abstractNumId w:val="27"/>
  </w:num>
  <w:num w:numId="22">
    <w:abstractNumId w:val="5"/>
  </w:num>
  <w:num w:numId="23">
    <w:abstractNumId w:val="11"/>
  </w:num>
  <w:num w:numId="24">
    <w:abstractNumId w:val="3"/>
  </w:num>
  <w:num w:numId="25">
    <w:abstractNumId w:val="6"/>
  </w:num>
  <w:num w:numId="26">
    <w:abstractNumId w:val="32"/>
  </w:num>
  <w:num w:numId="27">
    <w:abstractNumId w:val="18"/>
  </w:num>
  <w:num w:numId="28">
    <w:abstractNumId w:val="2"/>
  </w:num>
  <w:num w:numId="29">
    <w:abstractNumId w:val="12"/>
  </w:num>
  <w:num w:numId="30">
    <w:abstractNumId w:val="30"/>
  </w:num>
  <w:num w:numId="31">
    <w:abstractNumId w:val="10"/>
  </w:num>
  <w:num w:numId="32">
    <w:abstractNumId w:val="35"/>
  </w:num>
  <w:num w:numId="33">
    <w:abstractNumId w:val="14"/>
  </w:num>
  <w:num w:numId="34">
    <w:abstractNumId w:val="31"/>
  </w:num>
  <w:num w:numId="35">
    <w:abstractNumId w:val="16"/>
  </w:num>
  <w:num w:numId="36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3FE"/>
    <w:rsid w:val="000A7BC1"/>
    <w:rsid w:val="000F7A54"/>
    <w:rsid w:val="001B43F7"/>
    <w:rsid w:val="001C63EF"/>
    <w:rsid w:val="00250573"/>
    <w:rsid w:val="00291B2C"/>
    <w:rsid w:val="003E197E"/>
    <w:rsid w:val="004078E7"/>
    <w:rsid w:val="00506C4B"/>
    <w:rsid w:val="00534B77"/>
    <w:rsid w:val="005D28FA"/>
    <w:rsid w:val="005E4B90"/>
    <w:rsid w:val="005F50E8"/>
    <w:rsid w:val="005F7590"/>
    <w:rsid w:val="00641AD2"/>
    <w:rsid w:val="00645B71"/>
    <w:rsid w:val="00697FAE"/>
    <w:rsid w:val="008004D4"/>
    <w:rsid w:val="00887691"/>
    <w:rsid w:val="00890268"/>
    <w:rsid w:val="0091626A"/>
    <w:rsid w:val="0094530E"/>
    <w:rsid w:val="00965DD1"/>
    <w:rsid w:val="00AD2AA2"/>
    <w:rsid w:val="00B132E5"/>
    <w:rsid w:val="00BA6D61"/>
    <w:rsid w:val="00BC1EDF"/>
    <w:rsid w:val="00BC3C1B"/>
    <w:rsid w:val="00BC66FD"/>
    <w:rsid w:val="00C3432F"/>
    <w:rsid w:val="00C61DD3"/>
    <w:rsid w:val="00C677C0"/>
    <w:rsid w:val="00CE26D2"/>
    <w:rsid w:val="00CE6E95"/>
    <w:rsid w:val="00D0543C"/>
    <w:rsid w:val="00DC7AD9"/>
    <w:rsid w:val="00DD23FE"/>
    <w:rsid w:val="00E32D1E"/>
    <w:rsid w:val="00E47F83"/>
    <w:rsid w:val="00E974DF"/>
    <w:rsid w:val="00F0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7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7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77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EF"/>
    <w:pPr>
      <w:ind w:left="720"/>
      <w:contextualSpacing/>
    </w:pPr>
  </w:style>
  <w:style w:type="table" w:styleId="a4">
    <w:name w:val="Table Grid"/>
    <w:basedOn w:val="a1"/>
    <w:uiPriority w:val="59"/>
    <w:rsid w:val="001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67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677C0"/>
  </w:style>
  <w:style w:type="paragraph" w:styleId="a7">
    <w:name w:val="footer"/>
    <w:basedOn w:val="a"/>
    <w:link w:val="a8"/>
    <w:uiPriority w:val="99"/>
    <w:unhideWhenUsed/>
    <w:rsid w:val="00C67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677C0"/>
  </w:style>
  <w:style w:type="paragraph" w:styleId="a9">
    <w:name w:val="No Spacing"/>
    <w:link w:val="aa"/>
    <w:uiPriority w:val="1"/>
    <w:qFormat/>
    <w:rsid w:val="00C6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C677C0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C677C0"/>
    <w:pPr>
      <w:tabs>
        <w:tab w:val="right" w:leader="dot" w:pos="9781"/>
      </w:tabs>
      <w:spacing w:line="276" w:lineRule="auto"/>
      <w:ind w:left="567" w:hanging="346"/>
      <w:outlineLvl w:val="0"/>
    </w:pPr>
    <w:rPr>
      <w:rFonts w:eastAsiaTheme="minorHAnsi" w:cstheme="minorBidi"/>
      <w:sz w:val="18"/>
      <w:szCs w:val="20"/>
      <w:lang w:eastAsia="en-US"/>
    </w:rPr>
  </w:style>
  <w:style w:type="paragraph" w:styleId="11">
    <w:name w:val="toc 1"/>
    <w:basedOn w:val="a9"/>
    <w:next w:val="a9"/>
    <w:autoRedefine/>
    <w:uiPriority w:val="39"/>
    <w:unhideWhenUsed/>
    <w:qFormat/>
    <w:rsid w:val="00C677C0"/>
    <w:pPr>
      <w:tabs>
        <w:tab w:val="right" w:leader="dot" w:pos="10206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77C0"/>
    <w:pPr>
      <w:tabs>
        <w:tab w:val="right" w:leader="dot" w:pos="9781"/>
      </w:tabs>
      <w:spacing w:line="276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7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677C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C6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C677C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C677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677C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C677C0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C677C0"/>
    <w:pPr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C677C0"/>
    <w:pPr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C677C0"/>
    <w:pPr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C677C0"/>
    <w:pPr>
      <w:spacing w:line="276" w:lineRule="auto"/>
      <w:ind w:left="15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C677C0"/>
    <w:pPr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Стиль1"/>
    <w:basedOn w:val="a"/>
    <w:link w:val="14"/>
    <w:qFormat/>
    <w:rsid w:val="00C677C0"/>
    <w:pPr>
      <w:spacing w:after="200"/>
      <w:contextualSpacing/>
    </w:pPr>
    <w:rPr>
      <w:rFonts w:eastAsiaTheme="minorEastAsia"/>
      <w:b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C677C0"/>
  </w:style>
  <w:style w:type="character" w:customStyle="1" w:styleId="14">
    <w:name w:val="Стиль1 Знак"/>
    <w:basedOn w:val="a0"/>
    <w:link w:val="13"/>
    <w:rsid w:val="00C677C0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4"/>
    <w:uiPriority w:val="59"/>
    <w:rsid w:val="00C67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обычный"/>
    <w:basedOn w:val="a"/>
    <w:qFormat/>
    <w:rsid w:val="00C677C0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customStyle="1" w:styleId="af0">
    <w:name w:val="Тема"/>
    <w:basedOn w:val="a"/>
    <w:qFormat/>
    <w:rsid w:val="00C677C0"/>
    <w:pPr>
      <w:spacing w:after="60" w:line="250" w:lineRule="auto"/>
      <w:contextualSpacing/>
      <w:jc w:val="center"/>
    </w:pPr>
    <w:rPr>
      <w:rFonts w:eastAsia="Calibri"/>
      <w:b/>
      <w:bCs/>
      <w:color w:val="231F20"/>
      <w:sz w:val="28"/>
      <w:szCs w:val="32"/>
      <w:lang w:eastAsia="en-US"/>
    </w:rPr>
  </w:style>
  <w:style w:type="character" w:customStyle="1" w:styleId="s2">
    <w:name w:val="s2"/>
    <w:basedOn w:val="a0"/>
    <w:rsid w:val="00C677C0"/>
  </w:style>
  <w:style w:type="paragraph" w:customStyle="1" w:styleId="s1">
    <w:name w:val="s1"/>
    <w:basedOn w:val="a"/>
    <w:rsid w:val="00C677C0"/>
    <w:pPr>
      <w:spacing w:before="100" w:beforeAutospacing="1" w:after="100" w:afterAutospacing="1"/>
    </w:pPr>
  </w:style>
  <w:style w:type="paragraph" w:customStyle="1" w:styleId="af1">
    <w:name w:val="Класс"/>
    <w:basedOn w:val="af0"/>
    <w:qFormat/>
    <w:rsid w:val="00C677C0"/>
    <w:rPr>
      <w:szCs w:val="44"/>
    </w:rPr>
  </w:style>
  <w:style w:type="table" w:customStyle="1" w:styleId="40">
    <w:name w:val="Сетка таблицы4"/>
    <w:basedOn w:val="a1"/>
    <w:next w:val="a4"/>
    <w:uiPriority w:val="59"/>
    <w:rsid w:val="00C6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C677C0"/>
    <w:pPr>
      <w:suppressAutoHyphens/>
      <w:jc w:val="both"/>
    </w:pPr>
    <w:rPr>
      <w:sz w:val="28"/>
      <w:lang w:eastAsia="ar-SA"/>
    </w:rPr>
  </w:style>
  <w:style w:type="character" w:styleId="af2">
    <w:name w:val="FollowedHyperlink"/>
    <w:basedOn w:val="a0"/>
    <w:uiPriority w:val="99"/>
    <w:semiHidden/>
    <w:unhideWhenUsed/>
    <w:rsid w:val="00C677C0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C67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F04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EF"/>
    <w:pPr>
      <w:ind w:left="720"/>
      <w:contextualSpacing/>
    </w:pPr>
  </w:style>
  <w:style w:type="table" w:styleId="a4">
    <w:name w:val="Table Grid"/>
    <w:basedOn w:val="a1"/>
    <w:uiPriority w:val="59"/>
    <w:rsid w:val="001C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7099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11</cp:revision>
  <dcterms:created xsi:type="dcterms:W3CDTF">2021-08-09T06:13:00Z</dcterms:created>
  <dcterms:modified xsi:type="dcterms:W3CDTF">2021-12-15T07:40:00Z</dcterms:modified>
</cp:coreProperties>
</file>