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5C" w:rsidRDefault="00331D5C" w:rsidP="00350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Анализ </w:t>
      </w:r>
      <w:r w:rsidR="003507B4"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Гражданско </w:t>
      </w:r>
      <w:proofErr w:type="gramStart"/>
      <w:r w:rsidR="003507B4"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–п</w:t>
      </w:r>
      <w:proofErr w:type="gramEnd"/>
      <w:r w:rsidR="003507B4"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атриотическое воспитани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507B4"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1D5C" w:rsidRDefault="003507B4" w:rsidP="00350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</w:t>
      </w:r>
      <w:r w:rsidR="00331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ОУ </w:t>
      </w:r>
      <w:proofErr w:type="gramStart"/>
      <w:r w:rsidR="00331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Объединённой</w:t>
      </w:r>
      <w:proofErr w:type="gramEnd"/>
      <w:r w:rsidR="00331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 №</w:t>
      </w:r>
      <w:r w:rsidR="00331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им. В.А. Сулева</w:t>
      </w:r>
    </w:p>
    <w:p w:rsidR="003507B4" w:rsidRPr="003507B4" w:rsidRDefault="00331D5C" w:rsidP="003507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</w:t>
      </w:r>
      <w:r w:rsidR="00A06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A06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26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  <w:r w:rsidR="003507B4" w:rsidRPr="00350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Гражданско – патриотическое воспитание подрастающего поколения всегда являлось одной из важнейших задач школы, ведь детство и юность  - самая благодатная пора для привития священного чувства любви к Родине. Под гражданско – патриотическим воспитанием понимается постепенное формирование у учащихся любви к своей Родине, постоянной готовности к её защите, формирование активной гражданской позиции, осознание своего места в обществе. Это неустанная работа по воспитанию у школьников гордости за свою страну и свой народ, уважения  к его 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великим вершинам</w:t>
      </w:r>
      <w:proofErr w:type="gram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достойным страницам прошлого. Это необходимость также научить школьников критически оценивать негативные моменты отечественной истории, не впадая в 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критиканство</w:t>
      </w:r>
      <w:proofErr w:type="gram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всеобщее очернительство. Неоценима в этом ключе роль российского образования.  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Гуманистическое воспитание</w:t>
      </w:r>
      <w:proofErr w:type="gram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пропагандируемое в нынешнем обществе, одной из своих задач ставит возрождение традиций русской ментальности, чувства патриотизма.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Происходящая в России дифференциация школьного образования по профилям заставляет по – новому взглянуть на содержание наработок последних лет в области гражданско – патриотического воспитания. Оно стало направлением образовательной политики России. Это система знаний интегрированного и обобщающего характера, акцентирующая внимание не только на формирование духовности личности, но и на выработке стратегии поведения современного человека. В связи с этим гражданско – </w:t>
      </w:r>
      <w:proofErr w:type="spell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париотическое</w:t>
      </w:r>
      <w:proofErr w:type="spell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воспитание является составной частью процесса и как </w:t>
      </w:r>
      <w:proofErr w:type="spell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межпредметная</w:t>
      </w:r>
      <w:proofErr w:type="spell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 деятельности в рамках образовательного пространства, и как форма организации школьной жизни, которая способствует 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демократическому поведению</w:t>
      </w:r>
      <w:proofErr w:type="gram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участников образовательного процесса.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31D5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ОСОШ №6 им. В.А. Сулева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накоплен определенный положительный опыт  по гражданско – патриотическому воспитанию 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работа в школе проводится по формированию гражданственности, т.е. такого уровня культуры молодого человека, при котором достигается понимание закономерностей общественного устройства. Развивается способность к рефлексивному поведению в обществе, формируется готовность к принятию ответственных решений в проблемных жизненных ситуациях на основе усвоенных знаний и ценностей данного сообщества.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этим учителями  - предметниками  и классными руководителями разработан ряд уроков и воспитательных часов, направленных на формирование активной гражданской позиции учащихся: классный час «Символика России и Ростовской области» разработала и провела </w:t>
      </w:r>
      <w:r w:rsidR="00A06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Лемешко И.Г.</w:t>
      </w:r>
      <w:r w:rsidR="00331D5C" w:rsidRPr="00331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9A5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331D5C" w:rsidRPr="00331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  <w:r w:rsidR="00331D5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воспитательный час «Символы </w:t>
      </w:r>
      <w:r w:rsidR="00331D5C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Егорлыкского района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</w:t>
      </w:r>
      <w:r w:rsidR="00331D5C" w:rsidRPr="00331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Карпенко Е.И.,</w:t>
      </w:r>
      <w:r w:rsidR="00A06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</w:t>
      </w:r>
      <w:r w:rsidR="00331D5C" w:rsidRPr="00331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класс.</w:t>
      </w:r>
    </w:p>
    <w:p w:rsidR="003507B4" w:rsidRPr="00331D5C" w:rsidRDefault="003507B4" w:rsidP="00350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Большинство великих людей, которые добились больших успехов в науке и творчестве, были любопытными в детстве. Любопытство  - это не что иное как жажда узнать то, о чем взрослые люди могут говорить часами – о политике? Ведь старшеклассники уже не просто дети – они самостоятельные личности, которые могут принимать решения, делать выбор и влиять на решение серьёзных вопросов. </w:t>
      </w:r>
      <w:r w:rsidR="00331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ученического самоуправления показала, 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избирательный процесс воспитывает самостоятельность, умение проявлять инициативу, чувство ответственности, гражданскую позицию. Происходит сплочение детского коллектива учащихся, а это значит – больше друзей, больше совместных идей! Ведь вместе идти по жизни легче. 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активных граждан начинается с начальной школы, примером тому может служить классный час в</w:t>
      </w:r>
      <w:r w:rsidR="00A06F85">
        <w:rPr>
          <w:rFonts w:ascii="Times New Roman" w:eastAsia="Times New Roman" w:hAnsi="Times New Roman" w:cs="Times New Roman"/>
          <w:color w:val="000000"/>
          <w:sz w:val="24"/>
          <w:szCs w:val="24"/>
        </w:rPr>
        <w:t>о 2</w:t>
      </w:r>
      <w:r w:rsidR="00A06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1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классе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Что такое выборы?» - автор учитель начальных классов </w:t>
      </w:r>
      <w:r w:rsidR="00331D5C" w:rsidRPr="00331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Шапкина А.В.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1D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родолжается эта работа в среднем звене – интересно и необычно прошел воспитательный час  с использованием информационных технологий в </w:t>
      </w:r>
      <w:r w:rsidR="009A5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331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«Наша дорога к выборам», классный руководитель </w:t>
      </w:r>
      <w:r w:rsidR="00A06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Киреева А.Н.</w:t>
      </w:r>
      <w:proofErr w:type="gramEnd"/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Значимая роль в формировании гражданственности отводится учителям – предметникам, естественно пальма первенства в работе данного направления принадлежит учителям истории и обществознания. Урок истории «Сегодня – ученик, завтра – избиратель»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  разработанный  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Ивановой Т.В.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  углубляет и расширяет знания об истории и демократических традициях на Дону и в целом по России.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жизни наших ребят будет ещё много выборов – маленьких и больших, простых и сложных. Важно, чтобы они хорошо для себя уяснили, что они отвечают за всё, и от жизненной позиции каждого гражданина зависит будущее России, её благополучие! Молодым, сильным, умным не приемлемо находиться на окраине активной политической жизни.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школы принимают активное участие в жизни и благоустройстве наше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го хутора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проведен социологический опрос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односельчан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позволил выяснить насущные проблемы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хутора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опираясь на который авторская группа учащихся под руководством учителя истории и обществознания </w:t>
      </w:r>
      <w:r w:rsidR="00EB5AB0" w:rsidRPr="00EB5A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Ивановой Т.В.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разработала социальный проект «Благоустройство сквера у памятника погибшим воинам».  Работа над этим проектом показала, что ребятам небезразлична жизнь их родно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хутора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, дети выразили  готовность своими силами изменить е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лучшую сторону, проявили  чувство ответственности за сохранение памятного места и дань уважения к героическому прошлому своего края.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Сохраняя традиции и преемственность поколений, развивая чувство гражданственности и любви к своей малой Родине, в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ОСОШ №6 им. В.А. Сулева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уделяется особое внимание военно – патриотическому воспитанию, воспитанию в духе боевых традиций старшего поколения, уважения к подвигам героев, чувства любви к Родине, гордости за своё Отечество, подготовка молодых людей к защите Родины и службе в вооружённых силах.</w:t>
      </w:r>
      <w:proofErr w:type="gramEnd"/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в школе соседствуют традиционные формы военно – патриотического воспитания и инновации.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Февральский военно – патриотический месячник, который в нашей школе проводится ежегодно  с 23 января по 23 февраля, начинается с торжественной линейки.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  ходе проведения месячника военно – патриотического воспитания учащиеся с 1 по 11 классы принимают активное участие в различных мероприятиях: конкурсе коллажей, посвященных Дню Защитников Отечества, операций «Поздравляем!», «Как живёшь, ветеран», благотворительной акции «Дети России – солдатам Отечества», музыкальная перемена, Смотр строя и песни. В ходе этих операций учащиеся школы поздравили ветеранов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Вов, которых осталось, к сожалению, так мало в нашем селении.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</w:t>
      </w:r>
      <w:r w:rsidR="00A06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EB5A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EB5AB0" w:rsidRPr="00EB5A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удовольствием побывали в музее Воинской славы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станице Егорлыкской во главе с учителем истории и обществознания </w:t>
      </w:r>
      <w:r w:rsidR="00EB5AB0" w:rsidRPr="00EB5A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Поповой Л.В.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 школы принимает участие в митингах, посвященных Дню Освобождения станицы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Егорлыкской и х. Объединённого ко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Дню Победы. Учащиеся возлагают к подножию памятника, венки и гирлянды, сделанные своими руками.</w:t>
      </w:r>
    </w:p>
    <w:p w:rsidR="003507B4" w:rsidRPr="003507B4" w:rsidRDefault="003507B4" w:rsidP="00EB5A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Интересно прошел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 – патриотический  конкурс «Песни, опаленные войной», посвященный  </w:t>
      </w:r>
      <w:r w:rsidR="00A06F85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годовщине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B5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Наши ребята выступили с композицией «Молитва» и заняли достойное 3 место. </w:t>
      </w:r>
    </w:p>
    <w:p w:rsidR="003507B4" w:rsidRPr="003507B4" w:rsidRDefault="00E2770D" w:rsidP="003507B4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празднично и величественно прошёл смотр строя и песни. Все учащиеся с 5 по 11 класс приняли в нём участие. Они были празднично одеты каждый в форму своего войска. </w:t>
      </w:r>
      <w:r w:rsidR="003507B4"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канун 9 мая в школе прошёл Единый день, посвящённый </w:t>
      </w:r>
      <w:r w:rsidR="00A06F85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 w:rsidR="003507B4"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507B4"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летию</w:t>
      </w:r>
      <w:proofErr w:type="spellEnd"/>
      <w:r w:rsidR="00A06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Победы</w:t>
      </w:r>
      <w:r w:rsidR="003507B4"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, в ходе которого учащиеся побывали на уроках мужества, приняли участие в концертной программе, смотрели фильмы о войне в соответствии с возрастными особенностями.</w:t>
      </w:r>
    </w:p>
    <w:p w:rsidR="00E2770D" w:rsidRDefault="003507B4" w:rsidP="00350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у ребят пользуются большим успехом массовые военизированные игры «А ну – ка, парни!», «Вахта памяти». Учителем физкультуры </w:t>
      </w:r>
      <w:r w:rsidR="00E2770D" w:rsidRPr="00E277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Шапкиным И.Н.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6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06F85" w:rsidRPr="00A06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Бадировым</w:t>
      </w:r>
      <w:proofErr w:type="spellEnd"/>
      <w:r w:rsidR="00A06F85" w:rsidRPr="00A06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И.З.</w:t>
      </w:r>
      <w:r w:rsidR="00A06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разработано положение о проведении игры «А ну – ка, парни!» и программа военно – спортивных конкурсов и эстафет. Игра прошла на одном дыхании, вызвала бурю положительных эмоций  у ребят и их болельщиков. Подобные мероприятия способствуют воспитанию молодого человека патриотом и настоящим защитником Отечества. 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прерывается связь поколений, и современные школьники знакомятся с судьбами героев родно</w:t>
      </w:r>
      <w:r w:rsidR="00E2770D">
        <w:rPr>
          <w:rFonts w:ascii="Times New Roman" w:eastAsia="Times New Roman" w:hAnsi="Times New Roman" w:cs="Times New Roman"/>
          <w:color w:val="000000"/>
          <w:sz w:val="24"/>
          <w:szCs w:val="24"/>
        </w:rPr>
        <w:t>го хутора и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станицы</w:t>
      </w:r>
      <w:r w:rsidR="00E2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Егорлыкской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 чувством гордости и восхищения воспринимают то, что они живут на земле, которая чтит память своих земляков, прошедших Великую Отечественную войну, Афганскую </w:t>
      </w:r>
      <w:r w:rsidR="00E2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Чеченскую 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войн</w:t>
      </w:r>
      <w:r w:rsidR="00E2770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. Их имена запечатлены не только в музейных экспонатах комнаты боевой славы нашей школы, но и живы в наших сердцах и делах.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общешкольной линейке подведены итоги месячника</w:t>
      </w:r>
      <w:r w:rsidR="00E2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всех стадиях формирования гражданских качеств личности является педагогическое управление. Следовательно, важнейшая задача военно – патриотического воспитания – учить миру. А это значит: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Помочь детям увидеть, что можно изменить мир: группу, семью, школу, район, страну, регион, прекрасную и богатую нашу планету к лучшему.</w:t>
      </w:r>
    </w:p>
    <w:p w:rsidR="003507B4" w:rsidRPr="003507B4" w:rsidRDefault="003507B4" w:rsidP="003507B4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заинтересованности учащихся в проведении данных мероприятий довольно высок, что свидетельствует об определённом уровне </w:t>
      </w:r>
      <w:proofErr w:type="spell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нравственных качеств.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Дружба народов Дона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» - под таким названием прошел общешкольный  фестиваль пес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>ен и плясок народов, живущих на Дону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приняли участие ребята с 1 по 11 классы. Песни на Дону не поют, а играют. Играть песни – это то, что идет от души и сердца, то чему учатся у своих бабушек, дедов и родителей. Каждый класс играл свою песню. На  празднике прозвучали старинные и современные песни донских казаков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только.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класс под руководством классных руководителей активно готовились к этому конкурсу: проявили творчество, артистичность, показали знания традиций и обычаев. Интересными 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оказались все номера. А призовое 1 место </w:t>
      </w:r>
      <w:r w:rsidR="009A5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CD451A" w:rsidRPr="00CD4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класса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 главе с </w:t>
      </w:r>
      <w:r w:rsidR="009A5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руководителем </w:t>
      </w:r>
      <w:r w:rsidR="009A5A9A" w:rsidRPr="009A5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Величко С.И</w:t>
      </w:r>
      <w:r w:rsidR="009A5A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представивший номер «</w:t>
      </w:r>
      <w:r w:rsidR="009A5A9A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Казачата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>» заняли 1 место и на районном конкурсе «Дружбы народов Дона».</w:t>
      </w:r>
    </w:p>
    <w:p w:rsidR="003507B4" w:rsidRPr="003507B4" w:rsidRDefault="003507B4" w:rsidP="003507B4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празднования Дня космонавтики прошли единый классный час «Звёздный поход» и конкурс проектов «Планета будущего».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Гражданско – патриотическое воспитание немыслимо без поддержания и укрепления школьных традиций.  За последние годы определился круг мероприятий, который стал «визитной карточкой»  школы: 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знаний», «Посвящение в первоклассники»,  «Прощание с букварем», «День здоровья», «День учителя», Новогодние ёлки, «Вечер встречи выпускников», «Ученик года», «День защитников Отечества», «День Матери», «День Конституции», «День Победы», «Масленица» и завершают учебный год торжественная линейка «Последний звонок»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«Выпускной бал».</w:t>
      </w:r>
      <w:proofErr w:type="gramEnd"/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гражданско – патриотического воспитания в школе, как мы убедились, сложный управленческий и технологический процесс. Причем все содержательные к</w:t>
      </w:r>
      <w:r w:rsidR="00CD451A">
        <w:rPr>
          <w:rFonts w:ascii="Times New Roman" w:eastAsia="Times New Roman" w:hAnsi="Times New Roman" w:cs="Times New Roman"/>
          <w:color w:val="000000"/>
          <w:sz w:val="24"/>
          <w:szCs w:val="24"/>
        </w:rPr>
        <w:t>омпоненты этого процесса взаимо</w:t>
      </w: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переплетены и дополняют друг друга, что позволяет целенаправленно, комплексно строить его, при этом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 - вовлекая детей и молодежь в поиск путей и средств решения проблем, участие в работе по улучшению жизни для всех.</w:t>
      </w:r>
    </w:p>
    <w:p w:rsidR="003507B4" w:rsidRPr="003507B4" w:rsidRDefault="003507B4" w:rsidP="003507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белый </w:t>
      </w:r>
      <w:proofErr w:type="gramStart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цвет</w:t>
      </w:r>
      <w:proofErr w:type="gramEnd"/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есть цвет синий.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И красный – сколько красоты!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В нем белизна твоих буранов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И синева твоих озер.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Твои надежды, муки, раны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И вечный огневой задор.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тройка, песня,  птица.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 с особенной судьбой.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Россия возродиться,</w:t>
      </w:r>
    </w:p>
    <w:p w:rsidR="003507B4" w:rsidRPr="003507B4" w:rsidRDefault="003507B4" w:rsidP="00CD45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507B4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возродимся мы с тобой!</w:t>
      </w:r>
    </w:p>
    <w:p w:rsidR="00031C2E" w:rsidRDefault="00031C2E"/>
    <w:p w:rsidR="00FA031D" w:rsidRDefault="00FA031D"/>
    <w:p w:rsidR="00FA031D" w:rsidRDefault="00FA031D"/>
    <w:p w:rsidR="00FA031D" w:rsidRDefault="00FA031D"/>
    <w:p w:rsidR="00FA031D" w:rsidRDefault="00FA031D"/>
    <w:p w:rsidR="00FA031D" w:rsidRDefault="00FA031D"/>
    <w:p w:rsidR="00FA031D" w:rsidRPr="00FA031D" w:rsidRDefault="00A06F85" w:rsidP="00FA03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директора по ВР : Водяхина Н.Г.</w:t>
      </w:r>
    </w:p>
    <w:sectPr w:rsidR="00FA031D" w:rsidRPr="00FA031D" w:rsidSect="00CD451A">
      <w:pgSz w:w="11906" w:h="16838"/>
      <w:pgMar w:top="851" w:right="851" w:bottom="851" w:left="85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B4"/>
    <w:rsid w:val="00031C2E"/>
    <w:rsid w:val="000845E3"/>
    <w:rsid w:val="00331D5C"/>
    <w:rsid w:val="003507B4"/>
    <w:rsid w:val="009A5A9A"/>
    <w:rsid w:val="00A06F85"/>
    <w:rsid w:val="00B7279F"/>
    <w:rsid w:val="00CD2D3A"/>
    <w:rsid w:val="00CD451A"/>
    <w:rsid w:val="00E2770D"/>
    <w:rsid w:val="00EB5AB0"/>
    <w:rsid w:val="00F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07B4"/>
  </w:style>
  <w:style w:type="paragraph" w:styleId="a3">
    <w:name w:val="No Spacing"/>
    <w:basedOn w:val="a"/>
    <w:uiPriority w:val="1"/>
    <w:qFormat/>
    <w:rsid w:val="0035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07B4"/>
  </w:style>
  <w:style w:type="paragraph" w:styleId="a3">
    <w:name w:val="No Spacing"/>
    <w:basedOn w:val="a"/>
    <w:uiPriority w:val="1"/>
    <w:qFormat/>
    <w:rsid w:val="0035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Учитель</cp:lastModifiedBy>
  <cp:revision>2</cp:revision>
  <dcterms:created xsi:type="dcterms:W3CDTF">2026-05-22T16:34:00Z</dcterms:created>
  <dcterms:modified xsi:type="dcterms:W3CDTF">2026-05-22T16:34:00Z</dcterms:modified>
</cp:coreProperties>
</file>